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6BDE" w14:textId="77777777" w:rsidR="00932840" w:rsidRPr="001872DB" w:rsidRDefault="00932840" w:rsidP="00EB4783">
      <w:pPr>
        <w:jc w:val="center"/>
        <w:rPr>
          <w:b/>
        </w:rPr>
      </w:pPr>
      <w:bookmarkStart w:id="0" w:name="_GoBack"/>
      <w:bookmarkEnd w:id="0"/>
      <w:r w:rsidRPr="001872DB">
        <w:rPr>
          <w:b/>
        </w:rPr>
        <w:t>UMOWA</w:t>
      </w:r>
    </w:p>
    <w:p w14:paraId="1B23FD7D" w14:textId="77777777" w:rsidR="00932840" w:rsidRPr="001872DB" w:rsidRDefault="00932840" w:rsidP="00932840">
      <w:pPr>
        <w:jc w:val="center"/>
        <w:rPr>
          <w:b/>
        </w:rPr>
      </w:pPr>
      <w:r w:rsidRPr="001872DB">
        <w:rPr>
          <w:b/>
          <w:caps/>
        </w:rPr>
        <w:t>O ŚWIADCZENIE USŁUG EDUKACYJNYCH</w:t>
      </w:r>
    </w:p>
    <w:p w14:paraId="4EC07615" w14:textId="77777777" w:rsidR="00932840" w:rsidRPr="001872DB" w:rsidRDefault="00932840" w:rsidP="00932840">
      <w:pPr>
        <w:jc w:val="center"/>
      </w:pPr>
      <w:r w:rsidRPr="001872DB">
        <w:t xml:space="preserve">nr </w:t>
      </w:r>
      <w:r>
        <w:t xml:space="preserve"> </w:t>
      </w:r>
      <w:r w:rsidR="00B601A6">
        <w:t>………………………..</w:t>
      </w:r>
    </w:p>
    <w:p w14:paraId="487EDD05" w14:textId="77777777" w:rsidR="00932840" w:rsidRPr="001872DB" w:rsidRDefault="00932840" w:rsidP="00932840">
      <w:pPr>
        <w:rPr>
          <w:sz w:val="20"/>
          <w:szCs w:val="20"/>
        </w:rPr>
      </w:pPr>
    </w:p>
    <w:p w14:paraId="45F1D70B" w14:textId="77777777" w:rsidR="00932840" w:rsidRPr="0075579C" w:rsidRDefault="00932840" w:rsidP="00932840">
      <w:pPr>
        <w:rPr>
          <w:sz w:val="20"/>
          <w:szCs w:val="20"/>
        </w:rPr>
      </w:pPr>
      <w:r w:rsidRPr="0075579C">
        <w:rPr>
          <w:sz w:val="20"/>
          <w:szCs w:val="20"/>
        </w:rPr>
        <w:t xml:space="preserve">zawarta w Warszawie w dniu </w:t>
      </w:r>
      <w:r w:rsidR="00B601A6" w:rsidRPr="0075579C">
        <w:rPr>
          <w:sz w:val="20"/>
          <w:szCs w:val="20"/>
        </w:rPr>
        <w:t>………………………</w:t>
      </w:r>
      <w:r w:rsidRPr="0075579C">
        <w:rPr>
          <w:sz w:val="20"/>
          <w:szCs w:val="20"/>
        </w:rPr>
        <w:t>.</w:t>
      </w:r>
    </w:p>
    <w:p w14:paraId="69D38CBF" w14:textId="77777777" w:rsidR="00932840" w:rsidRPr="0075579C" w:rsidRDefault="00932840" w:rsidP="00932840">
      <w:pPr>
        <w:jc w:val="center"/>
        <w:rPr>
          <w:sz w:val="20"/>
          <w:szCs w:val="20"/>
        </w:rPr>
      </w:pPr>
    </w:p>
    <w:p w14:paraId="73CB6DB9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>pomiędzy</w:t>
      </w:r>
    </w:p>
    <w:p w14:paraId="5E3D5973" w14:textId="77777777" w:rsidR="00932840" w:rsidRPr="0075579C" w:rsidRDefault="00932840" w:rsidP="00932840">
      <w:pPr>
        <w:jc w:val="both"/>
        <w:rPr>
          <w:sz w:val="20"/>
          <w:szCs w:val="20"/>
        </w:rPr>
      </w:pPr>
    </w:p>
    <w:p w14:paraId="729D8BBB" w14:textId="77777777" w:rsidR="00B601A6" w:rsidRPr="0075579C" w:rsidRDefault="00932840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>Szkołą Główną Gospodarstwa Wiejskiego w Warszawie z siedzibą przy ul. Nowoursynowskiej 166, 02-787 Warszawa, zwaną dalej „Uczelnią”, reprezentowaną przez</w:t>
      </w:r>
      <w:r w:rsidR="00B601A6" w:rsidRPr="0075579C">
        <w:rPr>
          <w:sz w:val="20"/>
          <w:szCs w:val="20"/>
        </w:rPr>
        <w:t>:</w:t>
      </w:r>
    </w:p>
    <w:p w14:paraId="210687E9" w14:textId="77777777" w:rsidR="00B601A6" w:rsidRPr="0075579C" w:rsidRDefault="00B601A6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>……………………………………………………………………..</w:t>
      </w:r>
    </w:p>
    <w:p w14:paraId="1298BC9B" w14:textId="77777777" w:rsidR="00932840" w:rsidRPr="0075579C" w:rsidRDefault="00932840" w:rsidP="00932840">
      <w:pPr>
        <w:jc w:val="both"/>
        <w:rPr>
          <w:sz w:val="20"/>
          <w:szCs w:val="20"/>
        </w:rPr>
      </w:pPr>
      <w:r w:rsidRPr="0075579C">
        <w:rPr>
          <w:sz w:val="20"/>
          <w:szCs w:val="20"/>
        </w:rPr>
        <w:t xml:space="preserve"> </w:t>
      </w:r>
      <w:r w:rsidR="00A15B09" w:rsidRPr="0075579C">
        <w:rPr>
          <w:sz w:val="20"/>
          <w:szCs w:val="20"/>
        </w:rPr>
        <w:t>Dziekana</w:t>
      </w:r>
      <w:r w:rsidR="00632A94" w:rsidRPr="0075579C">
        <w:rPr>
          <w:sz w:val="20"/>
          <w:szCs w:val="20"/>
        </w:rPr>
        <w:t xml:space="preserve"> </w:t>
      </w:r>
      <w:r w:rsidR="00A15B09" w:rsidRPr="0075579C">
        <w:rPr>
          <w:sz w:val="20"/>
          <w:szCs w:val="20"/>
        </w:rPr>
        <w:t>Wydziału</w:t>
      </w:r>
      <w:r w:rsidRPr="0075579C">
        <w:rPr>
          <w:sz w:val="20"/>
          <w:szCs w:val="20"/>
        </w:rPr>
        <w:t xml:space="preserve"> </w:t>
      </w:r>
      <w:r w:rsidR="001B562C" w:rsidRPr="0075579C">
        <w:rPr>
          <w:sz w:val="20"/>
          <w:szCs w:val="20"/>
        </w:rPr>
        <w:t>…………….</w:t>
      </w:r>
      <w:r w:rsidRPr="0075579C">
        <w:rPr>
          <w:sz w:val="20"/>
          <w:szCs w:val="20"/>
        </w:rPr>
        <w:t xml:space="preserve"> SGGW</w:t>
      </w:r>
      <w:r w:rsidR="00B601A6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 (dalej „</w:t>
      </w:r>
      <w:r w:rsidR="00A15B09" w:rsidRPr="0075579C">
        <w:rPr>
          <w:sz w:val="20"/>
          <w:szCs w:val="20"/>
        </w:rPr>
        <w:t>Dziekan</w:t>
      </w:r>
      <w:r w:rsidRPr="0075579C">
        <w:rPr>
          <w:sz w:val="20"/>
          <w:szCs w:val="20"/>
        </w:rPr>
        <w:t xml:space="preserve">”); </w:t>
      </w:r>
    </w:p>
    <w:p w14:paraId="08883A50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>a</w:t>
      </w:r>
    </w:p>
    <w:p w14:paraId="6D31C4C9" w14:textId="77777777" w:rsidR="00932840" w:rsidRPr="0075579C" w:rsidRDefault="00932840" w:rsidP="00932840">
      <w:pPr>
        <w:jc w:val="both"/>
        <w:rPr>
          <w:b/>
          <w:sz w:val="20"/>
          <w:szCs w:val="20"/>
        </w:rPr>
      </w:pPr>
    </w:p>
    <w:p w14:paraId="295735ED" w14:textId="600363C1" w:rsidR="00932840" w:rsidRPr="0075579C" w:rsidRDefault="00932840" w:rsidP="00932840">
      <w:pPr>
        <w:rPr>
          <w:sz w:val="20"/>
          <w:szCs w:val="20"/>
        </w:rPr>
      </w:pP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"Panią" "Panem"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Panią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/Panem</w:t>
      </w:r>
      <w:r w:rsidRPr="0075579C">
        <w:rPr>
          <w:sz w:val="20"/>
          <w:szCs w:val="20"/>
        </w:rPr>
        <w:t xml:space="preserve">: </w:t>
      </w:r>
      <w:r w:rsidR="00CC6AEE" w:rsidRPr="0075579C">
        <w:rPr>
          <w:b/>
          <w:sz w:val="20"/>
          <w:szCs w:val="20"/>
        </w:rPr>
        <w:t>………………………..</w:t>
      </w:r>
      <w:r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"zwaną" "zwanym"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zwaną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</w:t>
      </w:r>
      <w:proofErr w:type="spellStart"/>
      <w:r w:rsidR="00B601A6" w:rsidRPr="0075579C">
        <w:rPr>
          <w:sz w:val="20"/>
          <w:szCs w:val="20"/>
        </w:rPr>
        <w:t>ym</w:t>
      </w:r>
      <w:proofErr w:type="spellEnd"/>
      <w:r w:rsidRPr="0075579C">
        <w:rPr>
          <w:sz w:val="20"/>
          <w:szCs w:val="20"/>
        </w:rPr>
        <w:t xml:space="preserve"> dalej „</w:t>
      </w:r>
      <w:r w:rsidR="006917BF">
        <w:rPr>
          <w:sz w:val="20"/>
          <w:szCs w:val="20"/>
        </w:rPr>
        <w:t>Uczestnikiem</w:t>
      </w:r>
      <w:r w:rsidR="006917BF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>studiów podyplomowych” lub „</w:t>
      </w:r>
      <w:r w:rsidR="006917BF">
        <w:rPr>
          <w:sz w:val="20"/>
          <w:szCs w:val="20"/>
        </w:rPr>
        <w:t>Uczestnikiem</w:t>
      </w:r>
      <w:r w:rsidRPr="0075579C">
        <w:rPr>
          <w:sz w:val="20"/>
          <w:szCs w:val="20"/>
        </w:rPr>
        <w:t xml:space="preserve">”,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"urodzoną" "urodzonym"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urodzoną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</w:t>
      </w:r>
      <w:proofErr w:type="spellStart"/>
      <w:r w:rsidR="00B601A6" w:rsidRPr="0075579C">
        <w:rPr>
          <w:sz w:val="20"/>
          <w:szCs w:val="20"/>
        </w:rPr>
        <w:t>ym</w:t>
      </w:r>
      <w:proofErr w:type="spellEnd"/>
      <w:r w:rsidRPr="0075579C">
        <w:rPr>
          <w:sz w:val="20"/>
          <w:szCs w:val="20"/>
        </w:rPr>
        <w:t xml:space="preserve"> dnia 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 (</w:t>
      </w:r>
      <w:r w:rsidR="00B601A6" w:rsidRPr="0075579C">
        <w:rPr>
          <w:sz w:val="20"/>
          <w:szCs w:val="20"/>
        </w:rPr>
        <w:t>miejsce urodzenia</w:t>
      </w:r>
      <w:r w:rsidRPr="0075579C">
        <w:rPr>
          <w:b/>
          <w:sz w:val="20"/>
          <w:szCs w:val="20"/>
        </w:rPr>
        <w:t>)</w:t>
      </w:r>
      <w:r w:rsidRPr="0075579C">
        <w:rPr>
          <w:sz w:val="20"/>
          <w:szCs w:val="20"/>
        </w:rPr>
        <w:t xml:space="preserve">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"zamieszkałą" "zamieszkałym"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zamieszkałą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</w:t>
      </w:r>
      <w:proofErr w:type="spellStart"/>
      <w:r w:rsidR="00B601A6" w:rsidRPr="0075579C">
        <w:rPr>
          <w:sz w:val="20"/>
          <w:szCs w:val="20"/>
        </w:rPr>
        <w:t>ym</w:t>
      </w:r>
      <w:proofErr w:type="spellEnd"/>
      <w:r w:rsidRPr="0075579C">
        <w:rPr>
          <w:sz w:val="20"/>
          <w:szCs w:val="20"/>
        </w:rPr>
        <w:t xml:space="preserve">: 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, </w: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IF </w:instrText>
      </w:r>
      <w:r w:rsidRPr="0075579C">
        <w:rPr>
          <w:sz w:val="20"/>
          <w:szCs w:val="20"/>
        </w:rPr>
        <w:fldChar w:fldCharType="begin"/>
      </w:r>
      <w:r w:rsidRPr="0075579C">
        <w:rPr>
          <w:sz w:val="20"/>
          <w:szCs w:val="20"/>
        </w:rPr>
        <w:instrText xml:space="preserve"> MERGEFIELD Płeć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instrText>k</w:instrText>
      </w:r>
      <w:r w:rsidRPr="0075579C">
        <w:rPr>
          <w:sz w:val="20"/>
          <w:szCs w:val="20"/>
        </w:rPr>
        <w:fldChar w:fldCharType="end"/>
      </w:r>
      <w:r w:rsidRPr="0075579C">
        <w:rPr>
          <w:sz w:val="20"/>
          <w:szCs w:val="20"/>
        </w:rPr>
        <w:instrText xml:space="preserve"> = "k" "legitymującą" "legitymujący" </w:instrText>
      </w:r>
      <w:r w:rsidRPr="0075579C">
        <w:rPr>
          <w:sz w:val="20"/>
          <w:szCs w:val="20"/>
        </w:rPr>
        <w:fldChar w:fldCharType="separate"/>
      </w:r>
      <w:r w:rsidRPr="0075579C">
        <w:rPr>
          <w:noProof/>
          <w:sz w:val="20"/>
          <w:szCs w:val="20"/>
        </w:rPr>
        <w:t>legitymującą</w:t>
      </w:r>
      <w:r w:rsidRPr="0075579C">
        <w:rPr>
          <w:sz w:val="20"/>
          <w:szCs w:val="20"/>
        </w:rPr>
        <w:fldChar w:fldCharType="end"/>
      </w:r>
      <w:r w:rsidR="00B601A6" w:rsidRPr="0075579C">
        <w:rPr>
          <w:sz w:val="20"/>
          <w:szCs w:val="20"/>
        </w:rPr>
        <w:t>/</w:t>
      </w:r>
      <w:proofErr w:type="spellStart"/>
      <w:r w:rsidR="00B601A6" w:rsidRPr="0075579C">
        <w:rPr>
          <w:sz w:val="20"/>
          <w:szCs w:val="20"/>
        </w:rPr>
        <w:t>ym</w:t>
      </w:r>
      <w:proofErr w:type="spellEnd"/>
      <w:r w:rsidR="00CC6AEE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się dowodem osobistym/paszportem </w:t>
      </w:r>
      <w:r w:rsidR="00CC6AEE" w:rsidRPr="0075579C">
        <w:rPr>
          <w:sz w:val="20"/>
          <w:szCs w:val="20"/>
        </w:rPr>
        <w:t>………….</w:t>
      </w:r>
      <w:r w:rsidRPr="0075579C">
        <w:rPr>
          <w:sz w:val="20"/>
          <w:szCs w:val="20"/>
        </w:rPr>
        <w:t xml:space="preserve"> nr PESEL </w:t>
      </w:r>
      <w:r w:rsidR="00CC6AEE" w:rsidRPr="0075579C">
        <w:rPr>
          <w:sz w:val="20"/>
          <w:szCs w:val="20"/>
        </w:rPr>
        <w:t>……………..</w:t>
      </w:r>
    </w:p>
    <w:p w14:paraId="11BC95F3" w14:textId="77777777" w:rsidR="00932840" w:rsidRPr="0075579C" w:rsidRDefault="00932840">
      <w:pPr>
        <w:rPr>
          <w:sz w:val="20"/>
          <w:szCs w:val="20"/>
        </w:rPr>
      </w:pPr>
    </w:p>
    <w:p w14:paraId="0AD13E62" w14:textId="77777777" w:rsidR="00932840" w:rsidRPr="0075579C" w:rsidRDefault="00932840" w:rsidP="00932840">
      <w:pPr>
        <w:rPr>
          <w:b/>
          <w:bCs/>
          <w:sz w:val="20"/>
          <w:szCs w:val="20"/>
        </w:rPr>
      </w:pPr>
    </w:p>
    <w:p w14:paraId="1852E46F" w14:textId="77777777" w:rsidR="00932840" w:rsidRPr="0075579C" w:rsidRDefault="00932840" w:rsidP="00932840">
      <w:pPr>
        <w:rPr>
          <w:b/>
          <w:bCs/>
          <w:sz w:val="20"/>
          <w:szCs w:val="20"/>
        </w:rPr>
      </w:pPr>
      <w:r w:rsidRPr="0075579C">
        <w:rPr>
          <w:b/>
          <w:bCs/>
          <w:sz w:val="20"/>
          <w:szCs w:val="20"/>
        </w:rPr>
        <w:t>I.</w:t>
      </w:r>
      <w:r w:rsidRPr="0075579C">
        <w:rPr>
          <w:b/>
          <w:bCs/>
          <w:sz w:val="20"/>
          <w:szCs w:val="20"/>
        </w:rPr>
        <w:tab/>
      </w:r>
      <w:r w:rsidRPr="0075579C">
        <w:rPr>
          <w:b/>
          <w:bCs/>
          <w:sz w:val="20"/>
          <w:szCs w:val="20"/>
          <w:u w:val="single"/>
        </w:rPr>
        <w:t>Przedmiot umowy</w:t>
      </w:r>
    </w:p>
    <w:p w14:paraId="3F123DF5" w14:textId="77777777" w:rsidR="00932840" w:rsidRPr="0075579C" w:rsidRDefault="00932840" w:rsidP="00932840">
      <w:pPr>
        <w:jc w:val="center"/>
        <w:rPr>
          <w:b/>
          <w:sz w:val="20"/>
          <w:szCs w:val="20"/>
        </w:rPr>
      </w:pPr>
      <w:r w:rsidRPr="0075579C">
        <w:rPr>
          <w:b/>
          <w:sz w:val="20"/>
          <w:szCs w:val="20"/>
        </w:rPr>
        <w:t xml:space="preserve">§ 1. </w:t>
      </w:r>
    </w:p>
    <w:p w14:paraId="39DFAC5B" w14:textId="7D16DC7E" w:rsidR="00932840" w:rsidRPr="0075579C" w:rsidRDefault="00932840" w:rsidP="00632A94">
      <w:pPr>
        <w:numPr>
          <w:ilvl w:val="0"/>
          <w:numId w:val="9"/>
        </w:numPr>
        <w:ind w:left="709" w:hanging="369"/>
        <w:jc w:val="both"/>
        <w:rPr>
          <w:sz w:val="20"/>
          <w:szCs w:val="20"/>
        </w:rPr>
      </w:pPr>
      <w:r w:rsidRPr="0075579C">
        <w:rPr>
          <w:sz w:val="20"/>
          <w:szCs w:val="20"/>
        </w:rPr>
        <w:t>Uczelnia zobowiązuje się</w:t>
      </w:r>
      <w:r w:rsidR="00B2146C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zapewnić </w:t>
      </w:r>
      <w:r w:rsidR="006917BF">
        <w:rPr>
          <w:sz w:val="20"/>
          <w:szCs w:val="20"/>
        </w:rPr>
        <w:t>Uczestnikowi</w:t>
      </w:r>
      <w:r w:rsidR="006917BF" w:rsidRPr="0075579C">
        <w:rPr>
          <w:sz w:val="20"/>
          <w:szCs w:val="20"/>
        </w:rPr>
        <w:t xml:space="preserve"> </w:t>
      </w:r>
      <w:r w:rsidRPr="0075579C">
        <w:rPr>
          <w:sz w:val="20"/>
          <w:szCs w:val="20"/>
        </w:rPr>
        <w:t xml:space="preserve">studiów podyplomowych </w:t>
      </w:r>
      <w:r w:rsidR="00392935" w:rsidRPr="0075579C">
        <w:rPr>
          <w:sz w:val="20"/>
          <w:szCs w:val="20"/>
        </w:rPr>
        <w:t>o nazwie: ………………………………………………………………………………………………….</w:t>
      </w:r>
      <w:r w:rsidRPr="0075579C">
        <w:rPr>
          <w:sz w:val="20"/>
          <w:szCs w:val="20"/>
        </w:rPr>
        <w:t xml:space="preserve">odpłatnie naukę na studiach podyplomowych realizowanych w terminie od dnia </w:t>
      </w:r>
      <w:r w:rsidR="00CC6AEE" w:rsidRPr="0075579C">
        <w:rPr>
          <w:sz w:val="20"/>
          <w:szCs w:val="20"/>
        </w:rPr>
        <w:t>……………………</w:t>
      </w:r>
      <w:r w:rsidRPr="0075579C">
        <w:rPr>
          <w:sz w:val="20"/>
          <w:szCs w:val="20"/>
        </w:rPr>
        <w:t xml:space="preserve"> r</w:t>
      </w:r>
      <w:r w:rsidR="008960AA">
        <w:rPr>
          <w:sz w:val="20"/>
          <w:szCs w:val="20"/>
        </w:rPr>
        <w:t>.</w:t>
      </w:r>
      <w:r w:rsidRPr="0075579C">
        <w:rPr>
          <w:sz w:val="20"/>
          <w:szCs w:val="20"/>
        </w:rPr>
        <w:t xml:space="preserve"> do dnia: </w:t>
      </w:r>
      <w:r w:rsidR="00CC6AEE" w:rsidRPr="0075579C">
        <w:rPr>
          <w:sz w:val="20"/>
          <w:szCs w:val="20"/>
        </w:rPr>
        <w:t>……………………..</w:t>
      </w:r>
      <w:r w:rsidRPr="0075579C">
        <w:rPr>
          <w:sz w:val="20"/>
          <w:szCs w:val="20"/>
        </w:rPr>
        <w:t xml:space="preserve"> r.</w:t>
      </w:r>
    </w:p>
    <w:p w14:paraId="54E3FC6B" w14:textId="77777777" w:rsidR="00932840" w:rsidRDefault="00932840" w:rsidP="0075579C">
      <w:pPr>
        <w:rPr>
          <w:sz w:val="20"/>
          <w:szCs w:val="20"/>
        </w:rPr>
      </w:pPr>
      <w:r w:rsidRPr="0075579C">
        <w:rPr>
          <w:sz w:val="20"/>
          <w:szCs w:val="20"/>
        </w:rPr>
        <w:t>Studia realizowane są przez</w:t>
      </w:r>
      <w:r w:rsidR="00321190" w:rsidRPr="0075579C">
        <w:rPr>
          <w:sz w:val="20"/>
          <w:szCs w:val="20"/>
        </w:rPr>
        <w:t>………………………………………………………….</w:t>
      </w:r>
      <w:r w:rsidRPr="0075579C">
        <w:rPr>
          <w:sz w:val="20"/>
          <w:szCs w:val="20"/>
        </w:rPr>
        <w:t xml:space="preserve"> </w:t>
      </w:r>
      <w:r w:rsidR="0075579C">
        <w:rPr>
          <w:sz w:val="20"/>
          <w:szCs w:val="20"/>
        </w:rPr>
        <w:t xml:space="preserve">(nazwa jednostki) </w:t>
      </w:r>
      <w:r w:rsidR="001B562C" w:rsidRPr="0075579C">
        <w:rPr>
          <w:sz w:val="20"/>
          <w:szCs w:val="20"/>
        </w:rPr>
        <w:t>…………………………………………………………………</w:t>
      </w:r>
      <w:r w:rsidR="00392935" w:rsidRPr="0075579C">
        <w:rPr>
          <w:sz w:val="20"/>
          <w:szCs w:val="20"/>
        </w:rPr>
        <w:t>…………………….</w:t>
      </w:r>
      <w:r w:rsidRPr="0075579C">
        <w:rPr>
          <w:sz w:val="20"/>
          <w:szCs w:val="20"/>
        </w:rPr>
        <w:t>pod kierownictwem</w:t>
      </w:r>
      <w:r w:rsidR="001B562C" w:rsidRPr="0075579C">
        <w:rPr>
          <w:sz w:val="20"/>
          <w:szCs w:val="20"/>
        </w:rPr>
        <w:t xml:space="preserve"> </w:t>
      </w:r>
      <w:r w:rsidR="00FF2288" w:rsidRPr="0075579C">
        <w:rPr>
          <w:sz w:val="20"/>
          <w:szCs w:val="20"/>
        </w:rPr>
        <w:t xml:space="preserve"> …..…</w:t>
      </w:r>
      <w:r w:rsidR="001B562C" w:rsidRPr="0075579C">
        <w:rPr>
          <w:sz w:val="20"/>
          <w:szCs w:val="20"/>
        </w:rPr>
        <w:t>………………………………………………………………………</w:t>
      </w:r>
      <w:r w:rsidR="0075579C" w:rsidRPr="0075579C">
        <w:rPr>
          <w:sz w:val="20"/>
          <w:szCs w:val="20"/>
        </w:rPr>
        <w:t>………………………</w:t>
      </w:r>
      <w:r w:rsidR="00EB4783" w:rsidRPr="0075579C">
        <w:rPr>
          <w:sz w:val="20"/>
          <w:szCs w:val="20"/>
        </w:rPr>
        <w:br/>
      </w:r>
      <w:r w:rsidR="00632A94" w:rsidRPr="0075579C">
        <w:rPr>
          <w:sz w:val="20"/>
          <w:szCs w:val="20"/>
        </w:rPr>
        <w:t xml:space="preserve">w </w:t>
      </w:r>
      <w:r w:rsidR="001F16DA" w:rsidRPr="0075579C">
        <w:rPr>
          <w:sz w:val="20"/>
          <w:szCs w:val="20"/>
        </w:rPr>
        <w:t xml:space="preserve"> języku obcym</w:t>
      </w:r>
      <w:r w:rsidR="00632A94" w:rsidRPr="0075579C">
        <w:rPr>
          <w:sz w:val="20"/>
          <w:szCs w:val="20"/>
        </w:rPr>
        <w:t>*</w:t>
      </w:r>
      <w:r w:rsidRPr="0075579C">
        <w:rPr>
          <w:sz w:val="20"/>
          <w:szCs w:val="20"/>
        </w:rPr>
        <w:t xml:space="preserve">, zgodnie z </w:t>
      </w:r>
      <w:r w:rsidR="00392935" w:rsidRPr="0075579C">
        <w:rPr>
          <w:sz w:val="20"/>
          <w:szCs w:val="20"/>
        </w:rPr>
        <w:t>ustalonym programem studiów podyplomowych.</w:t>
      </w:r>
    </w:p>
    <w:p w14:paraId="49577B26" w14:textId="77777777" w:rsidR="00F8727D" w:rsidRPr="0075579C" w:rsidRDefault="00F8727D" w:rsidP="0075579C">
      <w:pPr>
        <w:rPr>
          <w:sz w:val="20"/>
          <w:szCs w:val="20"/>
        </w:rPr>
      </w:pPr>
    </w:p>
    <w:p w14:paraId="3C1C3852" w14:textId="6E07307E" w:rsidR="00932840" w:rsidRPr="001F5944" w:rsidRDefault="006917BF" w:rsidP="00932840">
      <w:pPr>
        <w:numPr>
          <w:ilvl w:val="0"/>
          <w:numId w:val="9"/>
        </w:numPr>
        <w:ind w:left="737" w:hanging="397"/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zobowiązuje się do przestrzegania powszechnie obowiązujących przepisów prawa, a także Statutu SGGW, Regulaminu studiów podyplomowych</w:t>
      </w:r>
      <w:r w:rsidR="00EC60E5">
        <w:rPr>
          <w:sz w:val="20"/>
          <w:szCs w:val="20"/>
        </w:rPr>
        <w:t xml:space="preserve"> w</w:t>
      </w:r>
      <w:r w:rsidR="00932840" w:rsidRPr="001F5944">
        <w:rPr>
          <w:sz w:val="20"/>
          <w:szCs w:val="20"/>
        </w:rPr>
        <w:t xml:space="preserve"> SGGW (dalej „Regulamin studiów podyplomowych”) oraz innych wewnętrznych aktów normatywnych obowiązujących na Uczelni. </w:t>
      </w:r>
    </w:p>
    <w:p w14:paraId="21A981A0" w14:textId="24DC51AE" w:rsidR="00932840" w:rsidRPr="001F5944" w:rsidRDefault="006917BF" w:rsidP="00932840">
      <w:pPr>
        <w:numPr>
          <w:ilvl w:val="0"/>
          <w:numId w:val="9"/>
        </w:numPr>
        <w:ind w:left="737" w:hanging="397"/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studiów podyplomowych zobowiązuje się wobec Uczelni do terminowego uiszczania opłat za usługi edukacyjne, o których mowa w § 3 umowy.</w:t>
      </w:r>
    </w:p>
    <w:p w14:paraId="7EDE96CF" w14:textId="77777777" w:rsidR="00932840" w:rsidRPr="001F5944" w:rsidRDefault="00932840" w:rsidP="00932840">
      <w:pPr>
        <w:spacing w:before="120" w:after="60"/>
        <w:ind w:left="709" w:hanging="709"/>
        <w:jc w:val="both"/>
        <w:rPr>
          <w:b/>
          <w:bCs/>
          <w:sz w:val="20"/>
          <w:szCs w:val="20"/>
        </w:rPr>
      </w:pPr>
      <w:r w:rsidRPr="001F5944">
        <w:rPr>
          <w:b/>
          <w:bCs/>
          <w:sz w:val="20"/>
          <w:szCs w:val="20"/>
        </w:rPr>
        <w:t>II.</w:t>
      </w:r>
      <w:r w:rsidRPr="001F5944">
        <w:rPr>
          <w:b/>
          <w:bCs/>
          <w:sz w:val="20"/>
          <w:szCs w:val="20"/>
        </w:rPr>
        <w:tab/>
      </w:r>
      <w:r w:rsidRPr="001F5944">
        <w:rPr>
          <w:b/>
          <w:bCs/>
          <w:sz w:val="20"/>
          <w:szCs w:val="20"/>
          <w:u w:val="single"/>
        </w:rPr>
        <w:t>Szczegółowe warunki studiów</w:t>
      </w:r>
    </w:p>
    <w:p w14:paraId="3C4C928A" w14:textId="77777777" w:rsidR="00932840" w:rsidRPr="001F5944" w:rsidRDefault="00932840" w:rsidP="00932840">
      <w:pPr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 xml:space="preserve">§ 2. </w:t>
      </w:r>
    </w:p>
    <w:p w14:paraId="609E7E0A" w14:textId="77777777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Uczelnia oświadcza, że posiada wystarczające warunki techniczne, kadrowe i lokalowe do kształcenia </w:t>
      </w:r>
      <w:r w:rsidR="00EB4783" w:rsidRPr="001F5944">
        <w:rPr>
          <w:sz w:val="20"/>
          <w:szCs w:val="20"/>
        </w:rPr>
        <w:br/>
      </w:r>
      <w:r w:rsidRPr="001F5944">
        <w:rPr>
          <w:sz w:val="20"/>
          <w:szCs w:val="20"/>
        </w:rPr>
        <w:t>z zakresu, o którym mowa w § 1 i zobowiązuje się je utrzymać do końca planowego okresu kształcenia.</w:t>
      </w:r>
    </w:p>
    <w:p w14:paraId="3B563188" w14:textId="77777777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>Warunki przebiegu i ukończenia studiów podyplomowych określone są w programie</w:t>
      </w:r>
      <w:r w:rsidR="004B03C9" w:rsidRPr="001F5944">
        <w:rPr>
          <w:sz w:val="20"/>
          <w:szCs w:val="20"/>
        </w:rPr>
        <w:t xml:space="preserve"> studiów podyplomowych</w:t>
      </w:r>
      <w:r w:rsidRPr="001F5944">
        <w:rPr>
          <w:sz w:val="20"/>
          <w:szCs w:val="20"/>
        </w:rPr>
        <w:t xml:space="preserve"> i Regulaminie studiów podyplomowych.</w:t>
      </w:r>
    </w:p>
    <w:p w14:paraId="74B6F775" w14:textId="33363616" w:rsidR="00932840" w:rsidRPr="001F5944" w:rsidRDefault="00932840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Ukończenie studiów podyplomowych następuje po spełnieniu warunków wynikających z </w:t>
      </w:r>
      <w:r w:rsidR="00392935" w:rsidRPr="001F5944">
        <w:rPr>
          <w:sz w:val="20"/>
          <w:szCs w:val="20"/>
        </w:rPr>
        <w:t xml:space="preserve">ustalonego </w:t>
      </w:r>
      <w:r w:rsidRPr="001F5944">
        <w:rPr>
          <w:sz w:val="20"/>
          <w:szCs w:val="20"/>
        </w:rPr>
        <w:t xml:space="preserve">programu </w:t>
      </w:r>
      <w:r w:rsidR="00EB4783" w:rsidRPr="001F5944">
        <w:rPr>
          <w:sz w:val="20"/>
          <w:szCs w:val="20"/>
        </w:rPr>
        <w:br/>
      </w:r>
      <w:r w:rsidR="004B03C9" w:rsidRPr="001F5944">
        <w:rPr>
          <w:sz w:val="20"/>
          <w:szCs w:val="20"/>
        </w:rPr>
        <w:t xml:space="preserve">studiów podyplomowych </w:t>
      </w:r>
      <w:r w:rsidRPr="001F5944">
        <w:rPr>
          <w:sz w:val="20"/>
          <w:szCs w:val="20"/>
        </w:rPr>
        <w:t xml:space="preserve">i Regulaminu </w:t>
      </w:r>
      <w:r w:rsidR="00EC60E5">
        <w:rPr>
          <w:sz w:val="20"/>
          <w:szCs w:val="20"/>
        </w:rPr>
        <w:t xml:space="preserve">studiów podyplomowych </w:t>
      </w:r>
      <w:r w:rsidRPr="001F5944">
        <w:rPr>
          <w:sz w:val="20"/>
          <w:szCs w:val="20"/>
        </w:rPr>
        <w:t xml:space="preserve">oraz po uregulowaniu w całości wszystkich opłat za świadczone usługi edukacyjne (z zastrzeżeniem § 3 ust. 7 pkt </w:t>
      </w:r>
      <w:r w:rsidR="00E017D0">
        <w:rPr>
          <w:sz w:val="20"/>
          <w:szCs w:val="20"/>
        </w:rPr>
        <w:t>1)</w:t>
      </w:r>
      <w:r w:rsidRPr="001F5944">
        <w:rPr>
          <w:sz w:val="20"/>
          <w:szCs w:val="20"/>
        </w:rPr>
        <w:t xml:space="preserve"> i § 3 ust. 8</w:t>
      </w:r>
      <w:r w:rsidR="004B03C9" w:rsidRPr="001F5944">
        <w:rPr>
          <w:sz w:val="20"/>
          <w:szCs w:val="20"/>
        </w:rPr>
        <w:t xml:space="preserve"> umowy</w:t>
      </w:r>
      <w:r w:rsidRPr="001F5944">
        <w:rPr>
          <w:sz w:val="20"/>
          <w:szCs w:val="20"/>
        </w:rPr>
        <w:t xml:space="preserve">). </w:t>
      </w:r>
    </w:p>
    <w:p w14:paraId="2A404787" w14:textId="41C5B479" w:rsidR="00932840" w:rsidRPr="001F5944" w:rsidRDefault="006917BF" w:rsidP="00932840">
      <w:pPr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po ukończeniu studiów, o których mowa w § 1 otrzymuje świadectwo ukończenia studiów podyplomowych wydane zgodnie z obowiązującymi przepisami.</w:t>
      </w:r>
    </w:p>
    <w:p w14:paraId="7F04E1FA" w14:textId="77777777" w:rsidR="00932840" w:rsidRPr="001F5944" w:rsidRDefault="00932840" w:rsidP="00932840">
      <w:pPr>
        <w:spacing w:before="120" w:after="60"/>
        <w:ind w:left="709" w:hanging="709"/>
        <w:jc w:val="both"/>
        <w:rPr>
          <w:b/>
          <w:bCs/>
          <w:sz w:val="20"/>
          <w:szCs w:val="20"/>
        </w:rPr>
      </w:pPr>
      <w:r w:rsidRPr="001F5944">
        <w:rPr>
          <w:b/>
          <w:bCs/>
          <w:sz w:val="20"/>
          <w:szCs w:val="20"/>
        </w:rPr>
        <w:t>III.</w:t>
      </w:r>
      <w:r w:rsidRPr="001F5944">
        <w:rPr>
          <w:b/>
          <w:bCs/>
          <w:sz w:val="20"/>
          <w:szCs w:val="20"/>
        </w:rPr>
        <w:tab/>
        <w:t xml:space="preserve"> </w:t>
      </w:r>
      <w:r w:rsidRPr="001F5944">
        <w:rPr>
          <w:b/>
          <w:bCs/>
          <w:sz w:val="20"/>
          <w:szCs w:val="20"/>
          <w:u w:val="single"/>
        </w:rPr>
        <w:t xml:space="preserve">Szczegółowe warunki odpłatności za studia </w:t>
      </w:r>
      <w:r w:rsidR="004B03C9" w:rsidRPr="001F5944">
        <w:rPr>
          <w:b/>
          <w:bCs/>
          <w:sz w:val="20"/>
          <w:szCs w:val="20"/>
          <w:u w:val="single"/>
        </w:rPr>
        <w:t xml:space="preserve">podyplomowe </w:t>
      </w:r>
      <w:r w:rsidRPr="001F5944">
        <w:rPr>
          <w:b/>
          <w:bCs/>
          <w:sz w:val="20"/>
          <w:szCs w:val="20"/>
          <w:u w:val="single"/>
        </w:rPr>
        <w:t>oraz świadczenie innych usług edukacyjnych</w:t>
      </w:r>
    </w:p>
    <w:p w14:paraId="795E2F26" w14:textId="77777777" w:rsidR="00932840" w:rsidRPr="001F5944" w:rsidRDefault="00932840" w:rsidP="00932840">
      <w:pPr>
        <w:ind w:left="708" w:hanging="588"/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>§ 3.</w:t>
      </w:r>
    </w:p>
    <w:p w14:paraId="2D43C469" w14:textId="58A94E90" w:rsidR="00932840" w:rsidRPr="001F5944" w:rsidRDefault="00932840" w:rsidP="003448BE">
      <w:pPr>
        <w:numPr>
          <w:ilvl w:val="0"/>
          <w:numId w:val="25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Uczelnia będzie pobierać od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studiów podyplomowych opłaty</w:t>
      </w:r>
      <w:r w:rsidR="00F31DED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za świadczone usługi edukacyjne związane z prowadzeniem studiów podyplomowy</w:t>
      </w:r>
      <w:r w:rsidR="00321190" w:rsidRPr="001F5944">
        <w:rPr>
          <w:sz w:val="20"/>
          <w:szCs w:val="20"/>
        </w:rPr>
        <w:t xml:space="preserve">ch, o których mowa w § 1 ust. 1 </w:t>
      </w:r>
      <w:r w:rsidRPr="001F5944">
        <w:rPr>
          <w:sz w:val="20"/>
          <w:szCs w:val="20"/>
        </w:rPr>
        <w:t xml:space="preserve">w łącznej wysokości </w:t>
      </w:r>
      <w:r w:rsidR="00FF3CED" w:rsidRPr="001F5944">
        <w:rPr>
          <w:sz w:val="20"/>
          <w:szCs w:val="20"/>
        </w:rPr>
        <w:t>………………..</w:t>
      </w:r>
      <w:r w:rsidR="004B03C9" w:rsidRPr="001F5944">
        <w:rPr>
          <w:sz w:val="20"/>
          <w:szCs w:val="20"/>
        </w:rPr>
        <w:t xml:space="preserve"> zł słownie: …………………………………………………………..</w:t>
      </w:r>
      <w:r w:rsidRPr="001F5944">
        <w:rPr>
          <w:sz w:val="20"/>
          <w:szCs w:val="20"/>
        </w:rPr>
        <w:t>zł.;</w:t>
      </w:r>
    </w:p>
    <w:p w14:paraId="1BD2B083" w14:textId="7237C486" w:rsidR="00932840" w:rsidRPr="001F5944" w:rsidRDefault="006917BF" w:rsidP="003448BE">
      <w:pPr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>Uczestnik</w:t>
      </w:r>
      <w:r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zobowiązany jest do wnoszenia</w:t>
      </w:r>
      <w:r w:rsidR="00F31DED"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 xml:space="preserve">opłat, o których mowa w ust. 1 w następujący sposób: </w:t>
      </w:r>
    </w:p>
    <w:p w14:paraId="7CCA4630" w14:textId="77777777" w:rsidR="00932840" w:rsidRPr="001F5944" w:rsidRDefault="00282215" w:rsidP="00932840">
      <w:pPr>
        <w:ind w:left="708" w:firstLine="1986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…</w:t>
      </w:r>
      <w:r w:rsidR="0075579C">
        <w:rPr>
          <w:sz w:val="20"/>
          <w:szCs w:val="20"/>
        </w:rPr>
        <w:t>………………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r.,</w:t>
      </w:r>
    </w:p>
    <w:p w14:paraId="76F38CE8" w14:textId="77777777" w:rsidR="00932840" w:rsidRPr="001F5944" w:rsidRDefault="00282215" w:rsidP="00932840">
      <w:pPr>
        <w:ind w:left="2694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</w:t>
      </w:r>
      <w:r w:rsidR="0075579C">
        <w:rPr>
          <w:sz w:val="20"/>
          <w:szCs w:val="20"/>
        </w:rPr>
        <w:t>………………</w:t>
      </w:r>
      <w:r w:rsidRPr="001F5944">
        <w:rPr>
          <w:sz w:val="20"/>
          <w:szCs w:val="20"/>
        </w:rPr>
        <w:t>….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r.,</w:t>
      </w:r>
    </w:p>
    <w:p w14:paraId="787188A7" w14:textId="77777777" w:rsidR="00932840" w:rsidRDefault="00282215" w:rsidP="00932840">
      <w:pPr>
        <w:ind w:left="708" w:firstLine="1986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 …</w:t>
      </w:r>
      <w:r w:rsidR="0075579C">
        <w:rPr>
          <w:sz w:val="20"/>
          <w:szCs w:val="20"/>
        </w:rPr>
        <w:t>………………</w:t>
      </w:r>
      <w:r w:rsidRPr="001F5944">
        <w:rPr>
          <w:sz w:val="20"/>
          <w:szCs w:val="20"/>
        </w:rPr>
        <w:t>.</w:t>
      </w:r>
      <w:r w:rsidR="00932840" w:rsidRPr="001F5944">
        <w:rPr>
          <w:sz w:val="20"/>
          <w:szCs w:val="20"/>
        </w:rPr>
        <w:t xml:space="preserve"> zł do dnia </w:t>
      </w:r>
      <w:r w:rsidR="00CC6AEE" w:rsidRPr="001F5944">
        <w:rPr>
          <w:sz w:val="20"/>
          <w:szCs w:val="20"/>
        </w:rPr>
        <w:t>……………………</w:t>
      </w:r>
      <w:r w:rsidR="00932840" w:rsidRPr="001F5944">
        <w:rPr>
          <w:sz w:val="20"/>
          <w:szCs w:val="20"/>
        </w:rPr>
        <w:t xml:space="preserve"> r.</w:t>
      </w:r>
    </w:p>
    <w:p w14:paraId="36946FEC" w14:textId="77777777" w:rsidR="00F8727D" w:rsidRPr="001F5944" w:rsidRDefault="00F8727D" w:rsidP="00932840">
      <w:pPr>
        <w:ind w:left="708" w:firstLine="1986"/>
        <w:jc w:val="both"/>
        <w:rPr>
          <w:sz w:val="20"/>
          <w:szCs w:val="20"/>
        </w:rPr>
      </w:pPr>
    </w:p>
    <w:p w14:paraId="779670F2" w14:textId="1F91C26D" w:rsidR="006B4AD5" w:rsidRPr="001F5944" w:rsidRDefault="00932840" w:rsidP="006B4AD5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Opłaty, o których mowa w § 3 ust. 1</w:t>
      </w:r>
      <w:r w:rsidR="00321190" w:rsidRPr="001F5944">
        <w:rPr>
          <w:sz w:val="20"/>
          <w:szCs w:val="20"/>
        </w:rPr>
        <w:t xml:space="preserve"> i 2</w:t>
      </w:r>
      <w:r w:rsidRPr="001F5944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</w:t>
      </w:r>
      <w:r w:rsidR="006917BF" w:rsidRPr="001F5944">
        <w:rPr>
          <w:sz w:val="20"/>
          <w:szCs w:val="20"/>
        </w:rPr>
        <w:t xml:space="preserve"> </w:t>
      </w:r>
      <w:r w:rsidRPr="001F5944">
        <w:rPr>
          <w:sz w:val="20"/>
          <w:szCs w:val="20"/>
        </w:rPr>
        <w:t>zobowiązuje się wpłacać na rachunek bankowy nr: 71 1240 6003 1111 0000 4943 8060</w:t>
      </w:r>
      <w:r w:rsidR="00A42A0C" w:rsidRPr="001F5944">
        <w:rPr>
          <w:sz w:val="20"/>
          <w:szCs w:val="20"/>
        </w:rPr>
        <w:t>.</w:t>
      </w:r>
      <w:r w:rsidRPr="001F5944">
        <w:rPr>
          <w:sz w:val="20"/>
          <w:szCs w:val="20"/>
        </w:rPr>
        <w:t xml:space="preserve">Wpłacając opłatę należy podać dane umożliwiające prawidłowe zaksięgowanie należności, w tym: imię i nazwisko wpłacającego i </w:t>
      </w:r>
      <w:r w:rsidR="006917BF">
        <w:rPr>
          <w:sz w:val="20"/>
          <w:szCs w:val="20"/>
        </w:rPr>
        <w:t>Uczestnika</w:t>
      </w:r>
      <w:r w:rsidRPr="001F5944">
        <w:rPr>
          <w:sz w:val="20"/>
          <w:szCs w:val="20"/>
        </w:rPr>
        <w:t xml:space="preserve">, którego wpłata dotyczy, adres wpłacającego i </w:t>
      </w:r>
      <w:r w:rsidR="006917BF">
        <w:rPr>
          <w:sz w:val="20"/>
          <w:szCs w:val="20"/>
        </w:rPr>
        <w:t>Uczestnika</w:t>
      </w:r>
      <w:r w:rsidRPr="001F5944">
        <w:rPr>
          <w:sz w:val="20"/>
          <w:szCs w:val="20"/>
        </w:rPr>
        <w:t xml:space="preserve">, którego wpłata dotyczy, </w:t>
      </w:r>
      <w:r w:rsidR="00A42A0C" w:rsidRPr="001F5944">
        <w:rPr>
          <w:sz w:val="20"/>
          <w:szCs w:val="20"/>
        </w:rPr>
        <w:t xml:space="preserve">a w tytule wpłaty </w:t>
      </w:r>
      <w:r w:rsidRPr="001F5944">
        <w:rPr>
          <w:sz w:val="20"/>
          <w:szCs w:val="20"/>
        </w:rPr>
        <w:t>kod księgowy studiów podyplomowych, nazwę studiów podyplomowych</w:t>
      </w:r>
      <w:r w:rsidR="00A42A0C" w:rsidRPr="001F5944">
        <w:rPr>
          <w:sz w:val="20"/>
          <w:szCs w:val="20"/>
        </w:rPr>
        <w:t>.</w:t>
      </w:r>
      <w:r w:rsidR="006B4AD5" w:rsidRPr="001F5944">
        <w:rPr>
          <w:sz w:val="20"/>
          <w:szCs w:val="20"/>
        </w:rPr>
        <w:t xml:space="preserve"> Za datę wniesienia opłaty uważa się datę zaksięgowania wpłaconej kwoty na koncie </w:t>
      </w:r>
      <w:r w:rsidR="006B4AD5" w:rsidRPr="001F5944">
        <w:rPr>
          <w:sz w:val="20"/>
          <w:szCs w:val="20"/>
        </w:rPr>
        <w:lastRenderedPageBreak/>
        <w:t xml:space="preserve">bankowym Uczelni. Na wniosek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6B4AD5" w:rsidRPr="001F5944">
        <w:rPr>
          <w:sz w:val="20"/>
          <w:szCs w:val="20"/>
        </w:rPr>
        <w:t>Uczelnia wystawia fakturę na zasadach wynikających z przepisów podatkowych.</w:t>
      </w:r>
    </w:p>
    <w:p w14:paraId="6177E74D" w14:textId="697D4BF9" w:rsidR="00932840" w:rsidRPr="00E017D0" w:rsidRDefault="00932840" w:rsidP="00E017D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bCs/>
          <w:sz w:val="20"/>
          <w:szCs w:val="20"/>
        </w:rPr>
        <w:t>W przypadku rezygnacji ze studiów podyplom</w:t>
      </w:r>
      <w:r w:rsidR="008B4B31" w:rsidRPr="001F5944">
        <w:rPr>
          <w:bCs/>
          <w:sz w:val="20"/>
          <w:szCs w:val="20"/>
        </w:rPr>
        <w:t xml:space="preserve">owych, przed ich rozpoczęciem, </w:t>
      </w:r>
      <w:r w:rsidR="006917BF">
        <w:rPr>
          <w:bCs/>
          <w:sz w:val="20"/>
          <w:szCs w:val="20"/>
        </w:rPr>
        <w:t>Uczestnik</w:t>
      </w:r>
      <w:r w:rsidR="006917BF" w:rsidRPr="001F5944">
        <w:rPr>
          <w:bCs/>
          <w:sz w:val="20"/>
          <w:szCs w:val="20"/>
        </w:rPr>
        <w:t xml:space="preserve"> </w:t>
      </w:r>
      <w:r w:rsidRPr="001F5944">
        <w:rPr>
          <w:bCs/>
          <w:sz w:val="20"/>
          <w:szCs w:val="20"/>
        </w:rPr>
        <w:t>studiów podyplomowych ma prawo do zwrotu całości wniesionych opłat za usługi edukacyjne</w:t>
      </w:r>
      <w:r w:rsidR="003448BE" w:rsidRPr="001F5944">
        <w:rPr>
          <w:bCs/>
          <w:sz w:val="20"/>
          <w:szCs w:val="20"/>
        </w:rPr>
        <w:t>.</w:t>
      </w:r>
      <w:r w:rsidR="00E017D0">
        <w:rPr>
          <w:bCs/>
          <w:sz w:val="20"/>
          <w:szCs w:val="20"/>
        </w:rPr>
        <w:t xml:space="preserve"> </w:t>
      </w:r>
      <w:r w:rsidR="00E017D0" w:rsidRPr="001F5944">
        <w:rPr>
          <w:sz w:val="20"/>
          <w:szCs w:val="20"/>
        </w:rPr>
        <w:t xml:space="preserve">Przepis stosuje się odpowiednio </w:t>
      </w:r>
      <w:r w:rsidR="00E017D0">
        <w:rPr>
          <w:sz w:val="20"/>
          <w:szCs w:val="20"/>
        </w:rPr>
        <w:t xml:space="preserve">w </w:t>
      </w:r>
      <w:r w:rsidR="00E017D0" w:rsidRPr="001F5944">
        <w:rPr>
          <w:sz w:val="20"/>
          <w:szCs w:val="20"/>
        </w:rPr>
        <w:t>przypadk</w:t>
      </w:r>
      <w:r w:rsidR="00E017D0">
        <w:rPr>
          <w:sz w:val="20"/>
          <w:szCs w:val="20"/>
        </w:rPr>
        <w:t>u</w:t>
      </w:r>
      <w:r w:rsidR="00E017D0" w:rsidRPr="001F5944">
        <w:rPr>
          <w:sz w:val="20"/>
          <w:szCs w:val="20"/>
        </w:rPr>
        <w:t xml:space="preserve"> wygaśnięcia umowy, o który</w:t>
      </w:r>
      <w:r w:rsidR="00E017D0">
        <w:rPr>
          <w:sz w:val="20"/>
          <w:szCs w:val="20"/>
        </w:rPr>
        <w:t>m</w:t>
      </w:r>
      <w:r w:rsidR="00E017D0" w:rsidRPr="001F5944">
        <w:rPr>
          <w:sz w:val="20"/>
          <w:szCs w:val="20"/>
        </w:rPr>
        <w:t xml:space="preserve"> mowa w § 4 ust. 2 </w:t>
      </w:r>
      <w:r w:rsidR="00E017D0">
        <w:rPr>
          <w:sz w:val="20"/>
          <w:szCs w:val="20"/>
        </w:rPr>
        <w:t>pkt 4)</w:t>
      </w:r>
      <w:r w:rsidR="00E017D0" w:rsidRPr="001F5944">
        <w:rPr>
          <w:sz w:val="20"/>
          <w:szCs w:val="20"/>
        </w:rPr>
        <w:t xml:space="preserve">. </w:t>
      </w:r>
    </w:p>
    <w:p w14:paraId="4FF16AAF" w14:textId="27A2CA15" w:rsidR="00932840" w:rsidRPr="001F5944" w:rsidRDefault="00932840" w:rsidP="0093284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bCs/>
          <w:sz w:val="20"/>
          <w:szCs w:val="20"/>
        </w:rPr>
        <w:t>W przypadku rezygnacji ze studiów podyplomowyc</w:t>
      </w:r>
      <w:r w:rsidR="008B4B31" w:rsidRPr="001F5944">
        <w:rPr>
          <w:bCs/>
          <w:sz w:val="20"/>
          <w:szCs w:val="20"/>
        </w:rPr>
        <w:t xml:space="preserve">h, w trakcie trwania semestru, </w:t>
      </w:r>
      <w:r w:rsidR="006917BF">
        <w:rPr>
          <w:bCs/>
          <w:sz w:val="20"/>
          <w:szCs w:val="20"/>
        </w:rPr>
        <w:t>Uczestnik</w:t>
      </w:r>
      <w:r w:rsidR="006917BF" w:rsidRPr="001F5944">
        <w:rPr>
          <w:bCs/>
          <w:sz w:val="20"/>
          <w:szCs w:val="20"/>
        </w:rPr>
        <w:t xml:space="preserve"> </w:t>
      </w:r>
      <w:r w:rsidRPr="001F5944">
        <w:rPr>
          <w:bCs/>
          <w:sz w:val="20"/>
          <w:szCs w:val="20"/>
        </w:rPr>
        <w:t xml:space="preserve">studiów podyplomowych ma prawo do zwrotu części wniesionej opłaty, proporcjonalnie do przeprowadzonych zajęć </w:t>
      </w:r>
      <w:r w:rsidR="00EB4783" w:rsidRPr="001F5944">
        <w:rPr>
          <w:bCs/>
          <w:sz w:val="20"/>
          <w:szCs w:val="20"/>
        </w:rPr>
        <w:br/>
      </w:r>
      <w:r w:rsidRPr="001F5944">
        <w:rPr>
          <w:bCs/>
          <w:sz w:val="20"/>
          <w:szCs w:val="20"/>
        </w:rPr>
        <w:t>i kosztów poniesionych na ich realizację. Kwotę tę ustala</w:t>
      </w:r>
      <w:r w:rsidR="008B4B31" w:rsidRPr="001F5944">
        <w:rPr>
          <w:bCs/>
          <w:sz w:val="20"/>
          <w:szCs w:val="20"/>
        </w:rPr>
        <w:t xml:space="preserve"> Dziekan</w:t>
      </w:r>
      <w:r w:rsidRPr="001F5944">
        <w:rPr>
          <w:bCs/>
          <w:sz w:val="20"/>
          <w:szCs w:val="20"/>
        </w:rPr>
        <w:t>.</w:t>
      </w:r>
      <w:r w:rsidRPr="001F5944">
        <w:rPr>
          <w:sz w:val="20"/>
          <w:szCs w:val="20"/>
        </w:rPr>
        <w:t xml:space="preserve"> </w:t>
      </w:r>
      <w:r w:rsidR="004E4DF5" w:rsidRPr="001F5944">
        <w:rPr>
          <w:sz w:val="20"/>
          <w:szCs w:val="20"/>
        </w:rPr>
        <w:t xml:space="preserve">Przepis stosuje się odpowiednio </w:t>
      </w:r>
      <w:r w:rsidR="00E017D0">
        <w:rPr>
          <w:sz w:val="20"/>
          <w:szCs w:val="20"/>
        </w:rPr>
        <w:t xml:space="preserve">w </w:t>
      </w:r>
      <w:r w:rsidRPr="001F5944">
        <w:rPr>
          <w:sz w:val="20"/>
          <w:szCs w:val="20"/>
        </w:rPr>
        <w:t>przypadk</w:t>
      </w:r>
      <w:r w:rsidR="00E017D0">
        <w:rPr>
          <w:sz w:val="20"/>
          <w:szCs w:val="20"/>
        </w:rPr>
        <w:t>u</w:t>
      </w:r>
      <w:r w:rsidRPr="001F5944">
        <w:rPr>
          <w:sz w:val="20"/>
          <w:szCs w:val="20"/>
        </w:rPr>
        <w:t xml:space="preserve"> wygaśnięcia umowy</w:t>
      </w:r>
      <w:r w:rsidR="004E4DF5" w:rsidRPr="001F5944">
        <w:rPr>
          <w:sz w:val="20"/>
          <w:szCs w:val="20"/>
        </w:rPr>
        <w:t>, o który</w:t>
      </w:r>
      <w:r w:rsidR="00E017D0">
        <w:rPr>
          <w:sz w:val="20"/>
          <w:szCs w:val="20"/>
        </w:rPr>
        <w:t>m</w:t>
      </w:r>
      <w:r w:rsidR="004E4DF5" w:rsidRPr="001F5944">
        <w:rPr>
          <w:sz w:val="20"/>
          <w:szCs w:val="20"/>
        </w:rPr>
        <w:t xml:space="preserve"> mowa </w:t>
      </w:r>
      <w:r w:rsidRPr="001F5944">
        <w:rPr>
          <w:sz w:val="20"/>
          <w:szCs w:val="20"/>
        </w:rPr>
        <w:t xml:space="preserve">w § 4 ust. 2 </w:t>
      </w:r>
      <w:r w:rsidR="00E017D0">
        <w:rPr>
          <w:sz w:val="20"/>
          <w:szCs w:val="20"/>
        </w:rPr>
        <w:t>pkt 2)</w:t>
      </w:r>
      <w:r w:rsidR="004E4DF5" w:rsidRPr="001F5944">
        <w:rPr>
          <w:sz w:val="20"/>
          <w:szCs w:val="20"/>
        </w:rPr>
        <w:t>.</w:t>
      </w:r>
      <w:r w:rsidRPr="001F5944">
        <w:rPr>
          <w:sz w:val="20"/>
          <w:szCs w:val="20"/>
        </w:rPr>
        <w:t xml:space="preserve"> </w:t>
      </w:r>
    </w:p>
    <w:p w14:paraId="7B96A31F" w14:textId="38D0AC9F" w:rsidR="00932840" w:rsidRPr="001F5944" w:rsidRDefault="00932840" w:rsidP="00932840">
      <w:pPr>
        <w:numPr>
          <w:ilvl w:val="0"/>
          <w:numId w:val="24"/>
        </w:numPr>
        <w:ind w:left="714" w:hanging="357"/>
        <w:jc w:val="both"/>
        <w:rPr>
          <w:bCs/>
          <w:sz w:val="20"/>
          <w:szCs w:val="20"/>
        </w:rPr>
      </w:pPr>
      <w:r w:rsidRPr="001F5944">
        <w:rPr>
          <w:rStyle w:val="Pogrubienie"/>
          <w:b w:val="0"/>
          <w:sz w:val="20"/>
          <w:szCs w:val="20"/>
        </w:rPr>
        <w:t>Zwrot opłat, o których mowa w ust. 4 i 5,</w:t>
      </w:r>
      <w:r w:rsidR="008B4B31" w:rsidRPr="001F5944">
        <w:rPr>
          <w:rStyle w:val="Pogrubienie"/>
          <w:b w:val="0"/>
          <w:sz w:val="20"/>
          <w:szCs w:val="20"/>
        </w:rPr>
        <w:t xml:space="preserve"> odbywa się na pisemny wniosek </w:t>
      </w:r>
      <w:r w:rsidR="006917BF">
        <w:rPr>
          <w:rStyle w:val="Pogrubienie"/>
          <w:b w:val="0"/>
          <w:sz w:val="20"/>
          <w:szCs w:val="20"/>
        </w:rPr>
        <w:t>Uczestnika</w:t>
      </w:r>
      <w:r w:rsidR="006917BF" w:rsidRPr="001F5944">
        <w:rPr>
          <w:rStyle w:val="Pogrubienie"/>
          <w:b w:val="0"/>
          <w:sz w:val="20"/>
          <w:szCs w:val="20"/>
        </w:rPr>
        <w:t xml:space="preserve"> </w:t>
      </w:r>
      <w:r w:rsidRPr="001F5944">
        <w:rPr>
          <w:rStyle w:val="Pogrubienie"/>
          <w:b w:val="0"/>
          <w:sz w:val="20"/>
          <w:szCs w:val="20"/>
        </w:rPr>
        <w:t>złożony do Kierownika studiów p</w:t>
      </w:r>
      <w:r w:rsidR="008B4B31" w:rsidRPr="001F5944">
        <w:rPr>
          <w:rStyle w:val="Pogrubienie"/>
          <w:b w:val="0"/>
          <w:sz w:val="20"/>
          <w:szCs w:val="20"/>
        </w:rPr>
        <w:t xml:space="preserve">odyplomowych na wskazany przez </w:t>
      </w:r>
      <w:r w:rsidR="006917BF">
        <w:rPr>
          <w:rStyle w:val="Pogrubienie"/>
          <w:b w:val="0"/>
          <w:sz w:val="20"/>
          <w:szCs w:val="20"/>
        </w:rPr>
        <w:t>Uczestnika</w:t>
      </w:r>
      <w:r w:rsidR="006917BF" w:rsidRPr="001F5944">
        <w:rPr>
          <w:rStyle w:val="Pogrubienie"/>
          <w:b w:val="0"/>
          <w:sz w:val="20"/>
          <w:szCs w:val="20"/>
        </w:rPr>
        <w:t xml:space="preserve"> </w:t>
      </w:r>
      <w:r w:rsidRPr="001F5944">
        <w:rPr>
          <w:rStyle w:val="Pogrubienie"/>
          <w:b w:val="0"/>
          <w:sz w:val="20"/>
          <w:szCs w:val="20"/>
        </w:rPr>
        <w:t xml:space="preserve">studiów podyplomowych rachunek bankowy. Zwrot opłat następuje w kwocie nominalnej w terminie 30 dni od dnia złożenia wniosku. </w:t>
      </w:r>
    </w:p>
    <w:p w14:paraId="5CFCDD83" w14:textId="67DDEBC7" w:rsidR="00932840" w:rsidRPr="001F5944" w:rsidRDefault="00A15B09" w:rsidP="00932840">
      <w:pPr>
        <w:numPr>
          <w:ilvl w:val="0"/>
          <w:numId w:val="24"/>
        </w:numPr>
        <w:ind w:left="714" w:hanging="357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Dziekan,</w:t>
      </w:r>
      <w:r w:rsidR="008B4B31" w:rsidRPr="001F5944">
        <w:rPr>
          <w:sz w:val="20"/>
          <w:szCs w:val="20"/>
        </w:rPr>
        <w:t xml:space="preserve"> na uzasadniony wniosek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1F5944" w:rsidRPr="001F5944">
        <w:rPr>
          <w:sz w:val="20"/>
          <w:szCs w:val="20"/>
        </w:rPr>
        <w:t>studiów podyplomowych</w:t>
      </w:r>
      <w:r w:rsidR="00932840" w:rsidRPr="001F5944">
        <w:rPr>
          <w:sz w:val="20"/>
          <w:szCs w:val="20"/>
        </w:rPr>
        <w:t>, wydaje decyzję w sprawie:</w:t>
      </w:r>
    </w:p>
    <w:p w14:paraId="6BCAD12A" w14:textId="77777777" w:rsidR="00932840" w:rsidRPr="001F5944" w:rsidRDefault="00932840" w:rsidP="00573D9A">
      <w:pPr>
        <w:numPr>
          <w:ilvl w:val="1"/>
          <w:numId w:val="17"/>
        </w:numPr>
        <w:tabs>
          <w:tab w:val="clear" w:pos="1440"/>
          <w:tab w:val="left" w:pos="1843"/>
        </w:tabs>
        <w:ind w:left="993" w:firstLine="425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zwolnienia </w:t>
      </w:r>
      <w:r w:rsidR="004E4DF5" w:rsidRPr="001F5944">
        <w:rPr>
          <w:sz w:val="20"/>
          <w:szCs w:val="20"/>
        </w:rPr>
        <w:t>z</w:t>
      </w:r>
      <w:r w:rsidRPr="001F5944">
        <w:rPr>
          <w:sz w:val="20"/>
          <w:szCs w:val="20"/>
        </w:rPr>
        <w:t xml:space="preserve"> całości lub z części opłat, o których mowa w ust. 2,</w:t>
      </w:r>
    </w:p>
    <w:p w14:paraId="5EC72BA5" w14:textId="77777777" w:rsidR="00932840" w:rsidRPr="001F5944" w:rsidRDefault="00932840" w:rsidP="00573D9A">
      <w:pPr>
        <w:numPr>
          <w:ilvl w:val="1"/>
          <w:numId w:val="17"/>
        </w:numPr>
        <w:tabs>
          <w:tab w:val="clear" w:pos="1440"/>
          <w:tab w:val="left" w:pos="1843"/>
        </w:tabs>
        <w:ind w:left="993" w:firstLine="425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zwrotu środków, o których mowa w ust. 4 i 5.  </w:t>
      </w:r>
    </w:p>
    <w:p w14:paraId="19E24EA8" w14:textId="0D5489C9" w:rsidR="00932840" w:rsidRPr="001F5944" w:rsidRDefault="00A15B09" w:rsidP="00932840">
      <w:pPr>
        <w:numPr>
          <w:ilvl w:val="0"/>
          <w:numId w:val="24"/>
        </w:numPr>
        <w:ind w:left="714" w:hanging="357"/>
        <w:contextualSpacing/>
        <w:jc w:val="both"/>
        <w:rPr>
          <w:sz w:val="20"/>
          <w:szCs w:val="20"/>
        </w:rPr>
      </w:pPr>
      <w:r w:rsidRPr="001F5944">
        <w:rPr>
          <w:sz w:val="20"/>
          <w:szCs w:val="20"/>
        </w:rPr>
        <w:t>Dziekan</w:t>
      </w:r>
      <w:r w:rsidR="00321190" w:rsidRPr="001F5944">
        <w:rPr>
          <w:sz w:val="20"/>
          <w:szCs w:val="20"/>
        </w:rPr>
        <w:t xml:space="preserve">, </w:t>
      </w:r>
      <w:r w:rsidR="00C97A3E" w:rsidRPr="001F5944">
        <w:rPr>
          <w:sz w:val="20"/>
          <w:szCs w:val="20"/>
        </w:rPr>
        <w:t xml:space="preserve">na </w:t>
      </w:r>
      <w:r w:rsidR="00932840" w:rsidRPr="001F5944">
        <w:rPr>
          <w:sz w:val="20"/>
          <w:szCs w:val="20"/>
        </w:rPr>
        <w:t>uzasadniony</w:t>
      </w:r>
      <w:r w:rsidR="00321190" w:rsidRPr="001F5944">
        <w:rPr>
          <w:sz w:val="20"/>
          <w:szCs w:val="20"/>
        </w:rPr>
        <w:t>m wnios</w:t>
      </w:r>
      <w:r w:rsidR="00C97A3E" w:rsidRPr="001F5944">
        <w:rPr>
          <w:sz w:val="20"/>
          <w:szCs w:val="20"/>
        </w:rPr>
        <w:t>e</w:t>
      </w:r>
      <w:r w:rsidR="00932840" w:rsidRPr="001F5944">
        <w:rPr>
          <w:sz w:val="20"/>
          <w:szCs w:val="20"/>
        </w:rPr>
        <w:t>k</w:t>
      </w:r>
      <w:r w:rsidR="00321190" w:rsidRPr="001F5944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Uczestnika</w:t>
      </w:r>
      <w:r w:rsidR="006917BF" w:rsidRPr="001F5944">
        <w:rPr>
          <w:sz w:val="20"/>
          <w:szCs w:val="20"/>
        </w:rPr>
        <w:t xml:space="preserve"> </w:t>
      </w:r>
      <w:r w:rsidR="008B4B31" w:rsidRPr="001F5944">
        <w:rPr>
          <w:sz w:val="20"/>
          <w:szCs w:val="20"/>
        </w:rPr>
        <w:t>studiów podyplomowych</w:t>
      </w:r>
      <w:r w:rsidR="001F5944" w:rsidRPr="001F5944">
        <w:rPr>
          <w:sz w:val="20"/>
          <w:szCs w:val="20"/>
        </w:rPr>
        <w:t>,</w:t>
      </w:r>
      <w:r w:rsidR="00C97A3E" w:rsidRPr="001F5944">
        <w:rPr>
          <w:sz w:val="20"/>
          <w:szCs w:val="20"/>
        </w:rPr>
        <w:t xml:space="preserve"> </w:t>
      </w:r>
      <w:r w:rsidR="00932840" w:rsidRPr="001F5944">
        <w:rPr>
          <w:sz w:val="20"/>
          <w:szCs w:val="20"/>
        </w:rPr>
        <w:t>złożony przed wymaganym terminem płatności, może w stosunku do opłat, o których mowa w ust. 2:</w:t>
      </w:r>
    </w:p>
    <w:p w14:paraId="19F04439" w14:textId="77777777" w:rsidR="00932840" w:rsidRPr="001F5944" w:rsidRDefault="00932840" w:rsidP="00573D9A">
      <w:pPr>
        <w:numPr>
          <w:ilvl w:val="1"/>
          <w:numId w:val="16"/>
        </w:numPr>
        <w:tabs>
          <w:tab w:val="clear" w:pos="1440"/>
          <w:tab w:val="left" w:pos="1843"/>
        </w:tabs>
        <w:ind w:left="993" w:firstLine="425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wyznaczyć inny termin płatności,</w:t>
      </w:r>
    </w:p>
    <w:p w14:paraId="3175F33C" w14:textId="77777777" w:rsidR="00932840" w:rsidRPr="001F5944" w:rsidRDefault="00932840" w:rsidP="00573D9A">
      <w:pPr>
        <w:numPr>
          <w:ilvl w:val="1"/>
          <w:numId w:val="16"/>
        </w:numPr>
        <w:tabs>
          <w:tab w:val="clear" w:pos="1440"/>
          <w:tab w:val="left" w:pos="1843"/>
        </w:tabs>
        <w:ind w:left="993" w:firstLine="425"/>
        <w:jc w:val="both"/>
        <w:rPr>
          <w:sz w:val="20"/>
          <w:szCs w:val="20"/>
        </w:rPr>
      </w:pPr>
      <w:r w:rsidRPr="001F5944">
        <w:rPr>
          <w:sz w:val="20"/>
          <w:szCs w:val="20"/>
        </w:rPr>
        <w:t>rozłożyć płatność na raty.</w:t>
      </w:r>
    </w:p>
    <w:p w14:paraId="6327313E" w14:textId="77777777" w:rsidR="00932840" w:rsidRPr="001F5944" w:rsidRDefault="00932840" w:rsidP="00932840">
      <w:pPr>
        <w:spacing w:before="120" w:after="60"/>
        <w:ind w:left="709" w:hanging="590"/>
        <w:rPr>
          <w:sz w:val="20"/>
          <w:szCs w:val="20"/>
        </w:rPr>
      </w:pPr>
      <w:r w:rsidRPr="001F5944">
        <w:rPr>
          <w:b/>
          <w:bCs/>
          <w:sz w:val="20"/>
          <w:szCs w:val="20"/>
        </w:rPr>
        <w:t>IV.</w:t>
      </w:r>
      <w:r w:rsidRPr="001F5944">
        <w:rPr>
          <w:b/>
          <w:bCs/>
          <w:sz w:val="20"/>
          <w:szCs w:val="20"/>
        </w:rPr>
        <w:tab/>
      </w:r>
      <w:r w:rsidRPr="001F5944">
        <w:rPr>
          <w:b/>
          <w:bCs/>
          <w:sz w:val="20"/>
          <w:szCs w:val="20"/>
          <w:u w:val="single"/>
        </w:rPr>
        <w:t>Postanowienia końcowe</w:t>
      </w:r>
    </w:p>
    <w:p w14:paraId="7199115B" w14:textId="77777777" w:rsidR="00932840" w:rsidRPr="001F5944" w:rsidRDefault="00932840" w:rsidP="00932840">
      <w:pPr>
        <w:ind w:left="708" w:hanging="588"/>
        <w:jc w:val="center"/>
        <w:rPr>
          <w:b/>
          <w:sz w:val="20"/>
          <w:szCs w:val="20"/>
        </w:rPr>
      </w:pPr>
      <w:r w:rsidRPr="001F5944">
        <w:rPr>
          <w:b/>
          <w:sz w:val="20"/>
          <w:szCs w:val="20"/>
        </w:rPr>
        <w:t xml:space="preserve">§ 4. </w:t>
      </w:r>
    </w:p>
    <w:p w14:paraId="183BB73D" w14:textId="77777777" w:rsidR="002123E6" w:rsidRPr="001F5944" w:rsidRDefault="00932840" w:rsidP="002123E6">
      <w:pPr>
        <w:ind w:left="714" w:hanging="357"/>
        <w:jc w:val="both"/>
        <w:rPr>
          <w:sz w:val="20"/>
          <w:szCs w:val="20"/>
        </w:rPr>
      </w:pPr>
      <w:r w:rsidRPr="001F5944">
        <w:rPr>
          <w:b/>
          <w:sz w:val="20"/>
          <w:szCs w:val="20"/>
        </w:rPr>
        <w:t>1.</w:t>
      </w:r>
      <w:r w:rsidRPr="001F5944">
        <w:rPr>
          <w:sz w:val="20"/>
          <w:szCs w:val="20"/>
        </w:rPr>
        <w:tab/>
      </w:r>
      <w:r w:rsidR="002123E6" w:rsidRPr="001F5944">
        <w:rPr>
          <w:sz w:val="20"/>
          <w:szCs w:val="20"/>
        </w:rPr>
        <w:t>Niniejsza umowa zostaje zawarta na czas trwania studiów podyplomowych, o którym mowa w § 1.</w:t>
      </w:r>
    </w:p>
    <w:p w14:paraId="45F15748" w14:textId="77777777" w:rsidR="002123E6" w:rsidRPr="001F5944" w:rsidRDefault="002123E6" w:rsidP="002123E6">
      <w:pPr>
        <w:ind w:left="714" w:hanging="357"/>
        <w:rPr>
          <w:sz w:val="20"/>
          <w:szCs w:val="20"/>
        </w:rPr>
      </w:pPr>
      <w:r w:rsidRPr="001F5944">
        <w:rPr>
          <w:b/>
          <w:sz w:val="20"/>
          <w:szCs w:val="20"/>
        </w:rPr>
        <w:t>2.</w:t>
      </w:r>
      <w:r w:rsidRPr="001F5944">
        <w:rPr>
          <w:sz w:val="20"/>
          <w:szCs w:val="20"/>
        </w:rPr>
        <w:tab/>
        <w:t>W przypadku:</w:t>
      </w:r>
    </w:p>
    <w:p w14:paraId="56AE40DE" w14:textId="77777777" w:rsidR="002123E6" w:rsidRPr="001F5944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>zakończenia studiów - umowa wygasa;</w:t>
      </w:r>
    </w:p>
    <w:p w14:paraId="75FB6B13" w14:textId="62338F84" w:rsidR="002123E6" w:rsidRPr="001872DB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F5944">
        <w:rPr>
          <w:sz w:val="20"/>
          <w:szCs w:val="20"/>
        </w:rPr>
        <w:t xml:space="preserve">ostatecznej i prawomocnej decyzji o skreśleniu z listy </w:t>
      </w:r>
      <w:r w:rsidR="006917BF">
        <w:rPr>
          <w:sz w:val="20"/>
          <w:szCs w:val="20"/>
        </w:rPr>
        <w:t>uczestników</w:t>
      </w:r>
      <w:r w:rsidR="006917BF" w:rsidRPr="001872DB">
        <w:rPr>
          <w:sz w:val="20"/>
          <w:szCs w:val="20"/>
        </w:rPr>
        <w:t xml:space="preserve"> </w:t>
      </w:r>
      <w:r w:rsidRPr="001872DB">
        <w:rPr>
          <w:sz w:val="20"/>
          <w:szCs w:val="20"/>
        </w:rPr>
        <w:t>studiów podyplomowych</w:t>
      </w:r>
      <w:r>
        <w:rPr>
          <w:sz w:val="20"/>
          <w:szCs w:val="20"/>
        </w:rPr>
        <w:t xml:space="preserve"> – umowa wygasa</w:t>
      </w:r>
      <w:r w:rsidRPr="001872DB">
        <w:rPr>
          <w:sz w:val="20"/>
          <w:szCs w:val="20"/>
        </w:rPr>
        <w:t xml:space="preserve">; </w:t>
      </w:r>
    </w:p>
    <w:p w14:paraId="49479D5B" w14:textId="6F15A307" w:rsidR="002123E6" w:rsidRPr="001872DB" w:rsidRDefault="002123E6" w:rsidP="002123E6">
      <w:pPr>
        <w:numPr>
          <w:ilvl w:val="0"/>
          <w:numId w:val="18"/>
        </w:numPr>
        <w:jc w:val="both"/>
        <w:rPr>
          <w:sz w:val="20"/>
          <w:szCs w:val="20"/>
        </w:rPr>
      </w:pPr>
      <w:r w:rsidRPr="001872DB">
        <w:rPr>
          <w:sz w:val="20"/>
          <w:szCs w:val="20"/>
        </w:rPr>
        <w:t xml:space="preserve">pisemnej rezygnacji </w:t>
      </w:r>
      <w:r w:rsidR="006917BF">
        <w:rPr>
          <w:sz w:val="20"/>
          <w:szCs w:val="20"/>
        </w:rPr>
        <w:t>Uczestnika</w:t>
      </w:r>
      <w:r w:rsidR="006917BF" w:rsidRPr="001872DB">
        <w:rPr>
          <w:sz w:val="20"/>
          <w:szCs w:val="20"/>
        </w:rPr>
        <w:t xml:space="preserve"> </w:t>
      </w:r>
      <w:r w:rsidRPr="001872DB">
        <w:rPr>
          <w:sz w:val="20"/>
          <w:szCs w:val="20"/>
        </w:rPr>
        <w:t>ze studiów</w:t>
      </w:r>
      <w:r>
        <w:rPr>
          <w:sz w:val="20"/>
          <w:szCs w:val="20"/>
        </w:rPr>
        <w:t xml:space="preserve"> – umowa ulega rozwiązaniu</w:t>
      </w:r>
      <w:r w:rsidRPr="001872DB">
        <w:rPr>
          <w:sz w:val="20"/>
          <w:szCs w:val="20"/>
        </w:rPr>
        <w:t>;</w:t>
      </w:r>
    </w:p>
    <w:p w14:paraId="5B6C83CC" w14:textId="77777777" w:rsidR="002123E6" w:rsidRPr="001E67E0" w:rsidRDefault="002123E6" w:rsidP="001E67E0">
      <w:pPr>
        <w:numPr>
          <w:ilvl w:val="0"/>
          <w:numId w:val="18"/>
        </w:numPr>
        <w:jc w:val="both"/>
        <w:rPr>
          <w:sz w:val="20"/>
          <w:szCs w:val="20"/>
        </w:rPr>
      </w:pPr>
      <w:r w:rsidRPr="001872DB">
        <w:rPr>
          <w:sz w:val="20"/>
          <w:szCs w:val="20"/>
        </w:rPr>
        <w:t>nieuruchomienia studiów z uwagi na przeszkody o charakterze prawnym, technicznym, kadrowym lub organizacyjnym</w:t>
      </w:r>
      <w:r>
        <w:rPr>
          <w:sz w:val="20"/>
          <w:szCs w:val="20"/>
        </w:rPr>
        <w:t xml:space="preserve"> – umowa wygasa</w:t>
      </w:r>
      <w:r w:rsidRPr="001872DB">
        <w:rPr>
          <w:sz w:val="20"/>
          <w:szCs w:val="20"/>
        </w:rPr>
        <w:t>;</w:t>
      </w:r>
      <w:r w:rsidRPr="001E67E0">
        <w:rPr>
          <w:sz w:val="20"/>
          <w:szCs w:val="20"/>
        </w:rPr>
        <w:t xml:space="preserve"> </w:t>
      </w:r>
    </w:p>
    <w:p w14:paraId="6D091DD8" w14:textId="4F57D67C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123E6" w:rsidRPr="00874413">
        <w:rPr>
          <w:b/>
          <w:sz w:val="20"/>
          <w:szCs w:val="20"/>
        </w:rPr>
        <w:t>.</w:t>
      </w:r>
      <w:r w:rsidR="002123E6">
        <w:rPr>
          <w:sz w:val="20"/>
          <w:szCs w:val="20"/>
        </w:rPr>
        <w:t xml:space="preserve"> </w:t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 xml:space="preserve">zobowiązuje się do niezwłocznego, pisemnego poinformowania Uczelni o zmianie danych określających go jako stronę niniejszej umowy. </w:t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>oświadcza, iż zapoznał się z Regulaminem studiów podyplomowych i zobowiązuje się do przestrzegania zawartych w nim postanowień.</w:t>
      </w:r>
    </w:p>
    <w:p w14:paraId="11CAE786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 xml:space="preserve"> </w:t>
      </w:r>
      <w:r w:rsidR="002123E6" w:rsidRPr="001872DB">
        <w:rPr>
          <w:sz w:val="20"/>
          <w:szCs w:val="20"/>
        </w:rPr>
        <w:tab/>
        <w:t xml:space="preserve">W przypadku rozwiązania umowy, jej wygaśnięcia lub odstąpienia od niej Uczelnia zachowuje prawo do dochodzenia wszelkich roszczeń związanych z zawarciem umowy (w tym roszczeń związanych ze świadczonymi usługami edukacyjnymi) lub jej wygaśnięciem lub rozwiązaniem. </w:t>
      </w:r>
    </w:p>
    <w:p w14:paraId="3020C37E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 xml:space="preserve">Wszelkie spory wynikające z niniejszej umowy strony będą rozstrzygać polubownie, a w przypadku braku takiej możliwości, właściwym do rozstrzygnięcia sporu będzie sąd właściwy miejscowo i rzeczowo. </w:t>
      </w:r>
    </w:p>
    <w:p w14:paraId="73F87B02" w14:textId="77777777" w:rsidR="002123E6" w:rsidRPr="001872DB" w:rsidRDefault="001E67E0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>Zmiana postanowień niniejszej umowy wymaga formy pisemnej pod rygorem nieważności.</w:t>
      </w:r>
    </w:p>
    <w:p w14:paraId="1E93EB72" w14:textId="77777777" w:rsidR="002123E6" w:rsidRPr="001872DB" w:rsidRDefault="001E67E0" w:rsidP="002123E6">
      <w:pPr>
        <w:ind w:left="714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>W sprawach nieunormowanych niniejszą umową mają zastosowanie przepisy ustawy Prawo o szkolnictwie wyższym</w:t>
      </w:r>
      <w:r w:rsidR="002123E6">
        <w:rPr>
          <w:sz w:val="20"/>
          <w:szCs w:val="20"/>
        </w:rPr>
        <w:t xml:space="preserve"> i nauce</w:t>
      </w:r>
      <w:r w:rsidR="002123E6" w:rsidRPr="001872DB">
        <w:rPr>
          <w:sz w:val="20"/>
          <w:szCs w:val="20"/>
        </w:rPr>
        <w:t xml:space="preserve"> oraz akty wykonawcze do ustawy, Regulamin studiów podyplomowych lub odpowiednie akty wewnętrzne Uczelni oraz odpowiednie przepisy Kodeksu Cywilnego.</w:t>
      </w:r>
    </w:p>
    <w:p w14:paraId="2BBC47A9" w14:textId="77777777" w:rsidR="00F8727D" w:rsidRDefault="00F8727D" w:rsidP="002123E6">
      <w:pPr>
        <w:ind w:left="714" w:hanging="357"/>
        <w:jc w:val="both"/>
        <w:rPr>
          <w:b/>
          <w:sz w:val="20"/>
          <w:szCs w:val="20"/>
        </w:rPr>
      </w:pPr>
    </w:p>
    <w:p w14:paraId="7115F0AA" w14:textId="459A7646" w:rsidR="002123E6" w:rsidRPr="00035219" w:rsidRDefault="003E69C8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ab/>
      </w:r>
      <w:r w:rsidR="002123E6" w:rsidRPr="00035219">
        <w:rPr>
          <w:b/>
          <w:sz w:val="20"/>
          <w:szCs w:val="20"/>
        </w:rPr>
        <w:t>Klauzula Informacyjna:</w:t>
      </w:r>
    </w:p>
    <w:p w14:paraId="71BE9487" w14:textId="77CC4216" w:rsidR="002123E6" w:rsidRPr="007C0F27" w:rsidRDefault="00122A92" w:rsidP="002123E6">
      <w:p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123E6" w:rsidRPr="007C0F27">
        <w:rPr>
          <w:sz w:val="20"/>
          <w:szCs w:val="20"/>
        </w:rPr>
        <w:t xml:space="preserve">la Klientów </w:t>
      </w:r>
      <w:r w:rsidR="00295B31">
        <w:rPr>
          <w:sz w:val="20"/>
          <w:szCs w:val="20"/>
        </w:rPr>
        <w:t>(</w:t>
      </w:r>
      <w:r w:rsidR="006917BF">
        <w:rPr>
          <w:sz w:val="20"/>
          <w:szCs w:val="20"/>
        </w:rPr>
        <w:t>Uczestników</w:t>
      </w:r>
      <w:r w:rsidR="00295B31">
        <w:rPr>
          <w:sz w:val="20"/>
          <w:szCs w:val="20"/>
        </w:rPr>
        <w:t xml:space="preserve">) </w:t>
      </w:r>
      <w:r w:rsidR="002123E6" w:rsidRPr="007C0F27">
        <w:rPr>
          <w:sz w:val="20"/>
          <w:szCs w:val="20"/>
        </w:rPr>
        <w:t>korzystających z usług świadczonych przez Szkołę Główną Gospodarstwa Wiejskiego w Warszawie</w:t>
      </w:r>
    </w:p>
    <w:p w14:paraId="3754F91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</w:p>
    <w:p w14:paraId="51E5303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KTO JEST ADMINISTRATOREM DANYCH?</w:t>
      </w:r>
    </w:p>
    <w:p w14:paraId="60786D2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Zgodnie z ogólnym rozporządzeniem o ochronie danych (dalej: RODO) administratorem Państwa danych osobowych jest Szkoła Główna Gospodarstwa Wiejskiego w Warszawie z siedzibą przy ulicy Nowoursynowskiej 166, 02-787 Warszawa (dalej: SGGW lub Administrator).</w:t>
      </w:r>
    </w:p>
    <w:p w14:paraId="07012919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52925E13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542FEF5E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 xml:space="preserve">Kontakt z Administratorem: </w:t>
      </w:r>
    </w:p>
    <w:p w14:paraId="4DFEDBA3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 korespondencyjny: Szkoła Główna Gospodarstwa Wiejskiego w Warszawie, ul. Nowoursynowska 166 02-787 Warszawa,</w:t>
      </w:r>
    </w:p>
    <w:p w14:paraId="453CEB0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telefon: + 48 22 59 310 00.</w:t>
      </w:r>
    </w:p>
    <w:p w14:paraId="4D11848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Administrator jest odpowiedzialny za bezpieczeństwo przekazanych danych osobowych oraz przetwarzanie ich zgodnie z przepisami prawa.</w:t>
      </w:r>
    </w:p>
    <w:p w14:paraId="3416C541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W JAKIM CELU I NA JAKIEJ PODSTAWIE PRAWNEJ WYKORZYSTUJEMY DANE?</w:t>
      </w:r>
    </w:p>
    <w:p w14:paraId="689A12A5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Państwa dane osobowe będziemy wykorzystywać w następujących celach:</w:t>
      </w:r>
    </w:p>
    <w:p w14:paraId="79CA4171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realizacji obowiązków lub praw Administratora wynikających z umowy o świadczenie usług przez SGGW (art. 6 ust. 1 lit. b RODO - wykonanie umowy),</w:t>
      </w:r>
    </w:p>
    <w:p w14:paraId="5F3D95C4" w14:textId="65BF7740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 xml:space="preserve">realizacji obowiązków prawnych Administratora związanych z umową, np. prowadzenia dokumentacji rachunkowej </w:t>
      </w:r>
      <w:r w:rsidR="00295B31">
        <w:rPr>
          <w:sz w:val="20"/>
          <w:szCs w:val="20"/>
        </w:rPr>
        <w:t xml:space="preserve">lub akt osobowych studenta </w:t>
      </w:r>
      <w:r w:rsidRPr="007C0F27">
        <w:rPr>
          <w:sz w:val="20"/>
          <w:szCs w:val="20"/>
        </w:rPr>
        <w:t>(art. 6 ust. 1 lit. c RODO - obowiązek prawny),</w:t>
      </w:r>
    </w:p>
    <w:p w14:paraId="58A77B02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dochodzenia lub obrony przed ewentualnymi roszczeniami, związanymi ze współpracą lub też w związku z potrzebą wykazania określonych faktów, mających w tym zakresie istotne znaczenie dla Administratora (art. 6 ust. 1 lit. f RODO - prawnie uzasadniony interes); terminy dochodzenia roszczeń wynikających z umowy szczegółowo określa Kodeks cywilny,</w:t>
      </w:r>
    </w:p>
    <w:p w14:paraId="2C26F0C4" w14:textId="50978FB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 xml:space="preserve">kontakt z </w:t>
      </w:r>
      <w:r w:rsidR="00295B31">
        <w:rPr>
          <w:sz w:val="20"/>
          <w:szCs w:val="20"/>
        </w:rPr>
        <w:t>K</w:t>
      </w:r>
      <w:r w:rsidRPr="007C0F27">
        <w:rPr>
          <w:sz w:val="20"/>
          <w:szCs w:val="20"/>
        </w:rPr>
        <w:t>lientem w zakresie dotyczącym współpracy na podstawie zawartej umowy (art. 6 ust. 1 lit. f RODO - prawnie uzasadniony interes).</w:t>
      </w:r>
    </w:p>
    <w:p w14:paraId="6CEF5E6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Przekazanie danych jest dobrowolne, ale niezbędne realizacji umowy będącej przedmiotem współpracy oraz innych wskazanych wyżej celów Administratora. Odmowa przekazania danych może się wiązać z brakiem możliwości wykonania umowy o świadczenie usług oraz realizacji innych ww. celów Administratora.</w:t>
      </w:r>
    </w:p>
    <w:p w14:paraId="36056F08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0981690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 DŁUGO BĘDZIEMY WYKORZYSTYWAĆ DANE?</w:t>
      </w:r>
    </w:p>
    <w:p w14:paraId="44A7640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Dane będziemy wykorzystywać przez okres niezbędny do realizacji opisanych powyżej celów.</w:t>
      </w:r>
    </w:p>
    <w:p w14:paraId="64B50747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W zależności od podstawy prawnej będzie to odpowiednio:</w:t>
      </w:r>
    </w:p>
    <w:p w14:paraId="0FE52B7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współpracy z Administratorem,</w:t>
      </w:r>
    </w:p>
    <w:p w14:paraId="65C1A463" w14:textId="7366038C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wynikający z przepisów prawa</w:t>
      </w:r>
      <w:r w:rsidR="00295B31" w:rsidRPr="00295B31">
        <w:rPr>
          <w:sz w:val="20"/>
          <w:szCs w:val="20"/>
        </w:rPr>
        <w:t xml:space="preserve"> </w:t>
      </w:r>
      <w:r w:rsidR="00295B31">
        <w:rPr>
          <w:sz w:val="20"/>
          <w:szCs w:val="20"/>
        </w:rPr>
        <w:t>o szkolnictwie wyższym i nauce (50 lat w zakresie przebiegu studiów)</w:t>
      </w:r>
      <w:r w:rsidRPr="007C0F27">
        <w:rPr>
          <w:sz w:val="20"/>
          <w:szCs w:val="20"/>
        </w:rPr>
        <w:t>,</w:t>
      </w:r>
    </w:p>
    <w:p w14:paraId="50CC453A" w14:textId="22D0F1DB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przedawnienia roszczeń</w:t>
      </w:r>
      <w:r w:rsidR="00295B31">
        <w:rPr>
          <w:sz w:val="20"/>
          <w:szCs w:val="20"/>
        </w:rPr>
        <w:t xml:space="preserve"> (7 lat w zakresie danych finansowych)</w:t>
      </w:r>
      <w:r w:rsidRPr="007C0F27">
        <w:rPr>
          <w:sz w:val="20"/>
          <w:szCs w:val="20"/>
        </w:rPr>
        <w:t>,</w:t>
      </w:r>
    </w:p>
    <w:p w14:paraId="4788A50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okres do momentu ewentualnego złożenia skutecznego sprzeciwu.</w:t>
      </w:r>
    </w:p>
    <w:p w14:paraId="6030BB8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JAKIE MAJĄ PAŃSTWO PRAWA?</w:t>
      </w:r>
    </w:p>
    <w:p w14:paraId="4897727A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750F87E3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6FDCF9EF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0B6D4A60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KOMU PRZEKAZUJEMY PAŃSTWA DANE?</w:t>
      </w:r>
    </w:p>
    <w:p w14:paraId="7ACB04C9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</w:t>
      </w:r>
    </w:p>
    <w:p w14:paraId="598390E6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JAK MOŻNA SIĘ Z NAMI SKONTAKTOWAĆ W SPRAWIE OCHRONY DANYCH OSOBOWYCH?</w:t>
      </w:r>
    </w:p>
    <w:p w14:paraId="275AA764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</w:t>
      </w:r>
    </w:p>
    <w:p w14:paraId="5BD46704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adresu korespondencyjnego Administratora: Szkoła Główna Gospodarstwa Wiejskiego w Warszawie, ul. Nowoursynowska 166 02-787 Warszawa,</w:t>
      </w:r>
    </w:p>
    <w:p w14:paraId="7E80ED6D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•</w:t>
      </w:r>
      <w:r w:rsidRPr="007C0F27">
        <w:rPr>
          <w:sz w:val="20"/>
          <w:szCs w:val="20"/>
        </w:rPr>
        <w:tab/>
        <w:t>adresu e-mail IOD: iod@sggw.edu.pl.</w:t>
      </w:r>
    </w:p>
    <w:p w14:paraId="33215ACC" w14:textId="77777777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PRZEKAZYWANIE DANYCH POZA EUROPEJSKI OBSZAR GOSPODARCZY (EOG)</w:t>
      </w:r>
    </w:p>
    <w:p w14:paraId="21A502AD" w14:textId="703B77D8" w:rsidR="002123E6" w:rsidRPr="007C0F27" w:rsidRDefault="002123E6" w:rsidP="002123E6">
      <w:pPr>
        <w:ind w:left="714" w:hanging="357"/>
        <w:jc w:val="both"/>
        <w:rPr>
          <w:sz w:val="20"/>
          <w:szCs w:val="20"/>
        </w:rPr>
      </w:pPr>
      <w:r w:rsidRPr="007C0F27">
        <w:rPr>
          <w:sz w:val="20"/>
          <w:szCs w:val="20"/>
        </w:rPr>
        <w:t>Z powodu korzystania przez Administratora z usług firmy Microsoft, Państwa dane mogą być przekazywane poza Europejski Obszar Gospodarczy (EOG), m. in. do USA. Firma Microsoft zobowiąza</w:t>
      </w:r>
      <w:r w:rsidR="00295B31">
        <w:rPr>
          <w:sz w:val="20"/>
          <w:szCs w:val="20"/>
        </w:rPr>
        <w:t>ł</w:t>
      </w:r>
      <w:r w:rsidRPr="007C0F27">
        <w:rPr>
          <w:sz w:val="20"/>
          <w:szCs w:val="20"/>
        </w:rPr>
        <w:t xml:space="preserve">a </w:t>
      </w:r>
      <w:r w:rsidR="00295B31">
        <w:rPr>
          <w:sz w:val="20"/>
          <w:szCs w:val="20"/>
        </w:rPr>
        <w:t xml:space="preserve">się </w:t>
      </w:r>
      <w:r w:rsidRPr="007C0F27">
        <w:rPr>
          <w:sz w:val="20"/>
          <w:szCs w:val="20"/>
        </w:rPr>
        <w:t xml:space="preserve">do przestrzegania ochrony danych osobowych </w:t>
      </w:r>
      <w:r w:rsidR="00295B31">
        <w:rPr>
          <w:sz w:val="20"/>
          <w:szCs w:val="20"/>
        </w:rPr>
        <w:t xml:space="preserve">przystępując do porozumienia zawartego </w:t>
      </w:r>
      <w:r w:rsidR="00295B31" w:rsidRPr="00702E35">
        <w:rPr>
          <w:sz w:val="20"/>
          <w:szCs w:val="20"/>
        </w:rPr>
        <w:t xml:space="preserve">pomiędzy </w:t>
      </w:r>
      <w:r w:rsidR="00295B31">
        <w:rPr>
          <w:sz w:val="20"/>
          <w:szCs w:val="20"/>
        </w:rPr>
        <w:t xml:space="preserve">Unią </w:t>
      </w:r>
      <w:r w:rsidR="00295B31" w:rsidRPr="00702E35">
        <w:rPr>
          <w:sz w:val="20"/>
          <w:szCs w:val="20"/>
        </w:rPr>
        <w:t>Europ</w:t>
      </w:r>
      <w:r w:rsidR="00295B31">
        <w:rPr>
          <w:sz w:val="20"/>
          <w:szCs w:val="20"/>
        </w:rPr>
        <w:t>ejską a</w:t>
      </w:r>
      <w:r w:rsidR="00295B31" w:rsidRPr="00702E35">
        <w:rPr>
          <w:sz w:val="20"/>
          <w:szCs w:val="20"/>
        </w:rPr>
        <w:t xml:space="preserve"> Stanami Zjednoczonymi</w:t>
      </w:r>
      <w:r w:rsidR="00295B31">
        <w:rPr>
          <w:sz w:val="20"/>
          <w:szCs w:val="20"/>
        </w:rPr>
        <w:t xml:space="preserve"> „</w:t>
      </w:r>
      <w:r w:rsidR="00295B31" w:rsidRPr="00702E35">
        <w:rPr>
          <w:sz w:val="20"/>
          <w:szCs w:val="20"/>
        </w:rPr>
        <w:t xml:space="preserve">Data </w:t>
      </w:r>
      <w:proofErr w:type="spellStart"/>
      <w:r w:rsidR="00295B31" w:rsidRPr="00702E35">
        <w:rPr>
          <w:sz w:val="20"/>
          <w:szCs w:val="20"/>
        </w:rPr>
        <w:t>Privacy</w:t>
      </w:r>
      <w:proofErr w:type="spellEnd"/>
      <w:r w:rsidR="00295B31" w:rsidRPr="00702E35">
        <w:rPr>
          <w:sz w:val="20"/>
          <w:szCs w:val="20"/>
        </w:rPr>
        <w:t xml:space="preserve"> Framework</w:t>
      </w:r>
      <w:r w:rsidR="00295B31">
        <w:rPr>
          <w:sz w:val="20"/>
          <w:szCs w:val="20"/>
        </w:rPr>
        <w:t>”</w:t>
      </w:r>
      <w:r w:rsidRPr="007C0F27">
        <w:rPr>
          <w:sz w:val="20"/>
          <w:szCs w:val="20"/>
        </w:rPr>
        <w:t xml:space="preserve">. Więcej informacji można znaleźć pod adresem: </w:t>
      </w:r>
    </w:p>
    <w:p w14:paraId="52647406" w14:textId="77777777" w:rsidR="002123E6" w:rsidRDefault="001765FA" w:rsidP="002123E6">
      <w:pPr>
        <w:ind w:left="714" w:hanging="357"/>
        <w:jc w:val="both"/>
        <w:rPr>
          <w:sz w:val="20"/>
          <w:szCs w:val="20"/>
        </w:rPr>
      </w:pPr>
      <w:hyperlink r:id="rId8" w:history="1">
        <w:r w:rsidR="002123E6" w:rsidRPr="00C62914">
          <w:rPr>
            <w:rStyle w:val="Hipercze"/>
            <w:sz w:val="20"/>
            <w:szCs w:val="20"/>
          </w:rPr>
          <w:t>https://privacy.microsoft.com/pl-pl/privacystatement</w:t>
        </w:r>
      </w:hyperlink>
    </w:p>
    <w:p w14:paraId="72C3E776" w14:textId="77777777" w:rsidR="00F8727D" w:rsidRDefault="00F8727D" w:rsidP="002123E6">
      <w:pPr>
        <w:ind w:left="714" w:hanging="357"/>
        <w:jc w:val="both"/>
        <w:rPr>
          <w:sz w:val="20"/>
          <w:szCs w:val="20"/>
        </w:rPr>
      </w:pPr>
    </w:p>
    <w:p w14:paraId="60939F8A" w14:textId="77777777" w:rsidR="002123E6" w:rsidRDefault="002123E6" w:rsidP="002123E6">
      <w:pPr>
        <w:ind w:left="714" w:hanging="357"/>
        <w:jc w:val="both"/>
        <w:rPr>
          <w:b/>
          <w:sz w:val="20"/>
          <w:szCs w:val="20"/>
        </w:rPr>
      </w:pPr>
    </w:p>
    <w:p w14:paraId="1A5C4CC6" w14:textId="44152953" w:rsidR="002123E6" w:rsidRPr="001872DB" w:rsidRDefault="003E69C8" w:rsidP="002123E6">
      <w:pPr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2123E6" w:rsidRPr="001872DB">
        <w:rPr>
          <w:b/>
          <w:sz w:val="20"/>
          <w:szCs w:val="20"/>
        </w:rPr>
        <w:t>.</w:t>
      </w:r>
      <w:r w:rsidR="002123E6" w:rsidRPr="001872DB">
        <w:rPr>
          <w:sz w:val="20"/>
          <w:szCs w:val="20"/>
        </w:rPr>
        <w:tab/>
        <w:t xml:space="preserve">Umowa została sporządzona w </w:t>
      </w:r>
      <w:r w:rsidR="005624D2">
        <w:rPr>
          <w:sz w:val="20"/>
          <w:szCs w:val="20"/>
        </w:rPr>
        <w:t>dwóch</w:t>
      </w:r>
      <w:r w:rsidR="002123E6" w:rsidRPr="001872DB">
        <w:rPr>
          <w:sz w:val="20"/>
          <w:szCs w:val="20"/>
        </w:rPr>
        <w:t xml:space="preserve"> jednobrzmiących egzemplarzach</w:t>
      </w:r>
      <w:r w:rsidR="00621246">
        <w:rPr>
          <w:sz w:val="20"/>
          <w:szCs w:val="20"/>
        </w:rPr>
        <w:t>,</w:t>
      </w:r>
      <w:r w:rsidR="002123E6" w:rsidRPr="001872DB">
        <w:rPr>
          <w:sz w:val="20"/>
          <w:szCs w:val="20"/>
        </w:rPr>
        <w:t xml:space="preserve"> po jednym egzemplarzu dla każdej ze stron.</w:t>
      </w:r>
    </w:p>
    <w:p w14:paraId="61FA0106" w14:textId="77777777" w:rsidR="00321190" w:rsidRDefault="00321190" w:rsidP="00085CAA">
      <w:pPr>
        <w:jc w:val="both"/>
        <w:rPr>
          <w:sz w:val="20"/>
          <w:szCs w:val="20"/>
        </w:rPr>
      </w:pPr>
    </w:p>
    <w:p w14:paraId="4F062CC1" w14:textId="77777777" w:rsidR="002123E6" w:rsidRDefault="002123E6" w:rsidP="00932840">
      <w:pPr>
        <w:ind w:left="709"/>
        <w:jc w:val="both"/>
        <w:rPr>
          <w:sz w:val="20"/>
          <w:szCs w:val="20"/>
        </w:rPr>
      </w:pPr>
    </w:p>
    <w:p w14:paraId="3AEFBF55" w14:textId="77777777" w:rsidR="00F8727D" w:rsidRDefault="00F8727D" w:rsidP="00932840">
      <w:pPr>
        <w:ind w:left="709"/>
        <w:jc w:val="both"/>
        <w:rPr>
          <w:sz w:val="20"/>
          <w:szCs w:val="20"/>
        </w:rPr>
      </w:pPr>
    </w:p>
    <w:p w14:paraId="1A8BE3D7" w14:textId="77777777" w:rsidR="00932840" w:rsidRPr="001872DB" w:rsidRDefault="00932840" w:rsidP="00932840">
      <w:pPr>
        <w:ind w:left="709"/>
        <w:jc w:val="both"/>
        <w:rPr>
          <w:sz w:val="20"/>
          <w:szCs w:val="20"/>
        </w:rPr>
      </w:pPr>
      <w:r w:rsidRPr="001872DB">
        <w:rPr>
          <w:sz w:val="20"/>
          <w:szCs w:val="20"/>
        </w:rPr>
        <w:t>.......................................................</w:t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</w:r>
      <w:r w:rsidRPr="001872DB">
        <w:rPr>
          <w:sz w:val="20"/>
          <w:szCs w:val="20"/>
        </w:rPr>
        <w:tab/>
        <w:t>………............................................</w:t>
      </w:r>
    </w:p>
    <w:p w14:paraId="03B07F48" w14:textId="72104D89" w:rsidR="00932840" w:rsidRPr="001872DB" w:rsidRDefault="001F5944" w:rsidP="00932840">
      <w:pPr>
        <w:ind w:left="709" w:firstLine="708"/>
        <w:rPr>
          <w:sz w:val="20"/>
          <w:szCs w:val="20"/>
        </w:rPr>
      </w:pPr>
      <w:r>
        <w:rPr>
          <w:sz w:val="20"/>
          <w:szCs w:val="20"/>
        </w:rPr>
        <w:t xml:space="preserve">Dziekan </w:t>
      </w:r>
      <w:r w:rsidR="00932840" w:rsidRPr="001872DB">
        <w:rPr>
          <w:sz w:val="20"/>
          <w:szCs w:val="20"/>
        </w:rPr>
        <w:tab/>
      </w:r>
      <w:r w:rsidR="00932840" w:rsidRPr="001872DB">
        <w:rPr>
          <w:sz w:val="20"/>
          <w:szCs w:val="20"/>
        </w:rPr>
        <w:tab/>
      </w:r>
      <w:r w:rsidR="00932840" w:rsidRPr="001872D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932840">
        <w:rPr>
          <w:sz w:val="20"/>
          <w:szCs w:val="20"/>
        </w:rPr>
        <w:tab/>
      </w:r>
      <w:r w:rsidR="006917BF">
        <w:rPr>
          <w:sz w:val="20"/>
          <w:szCs w:val="20"/>
        </w:rPr>
        <w:t>Uczestnik</w:t>
      </w:r>
      <w:r w:rsidR="006917BF" w:rsidRPr="001872DB">
        <w:rPr>
          <w:sz w:val="20"/>
          <w:szCs w:val="20"/>
        </w:rPr>
        <w:t xml:space="preserve"> </w:t>
      </w:r>
      <w:r w:rsidR="00932840" w:rsidRPr="001872DB">
        <w:rPr>
          <w:sz w:val="20"/>
          <w:szCs w:val="20"/>
        </w:rPr>
        <w:t>Studiów Podyplomowych</w:t>
      </w:r>
    </w:p>
    <w:p w14:paraId="250FAE45" w14:textId="77777777" w:rsidR="00321190" w:rsidRDefault="00321190" w:rsidP="00932840">
      <w:pPr>
        <w:ind w:left="709"/>
        <w:rPr>
          <w:sz w:val="20"/>
          <w:szCs w:val="20"/>
        </w:rPr>
      </w:pPr>
    </w:p>
    <w:p w14:paraId="659D60FC" w14:textId="7975ECA4" w:rsidR="002123E6" w:rsidRDefault="002123E6" w:rsidP="00932840">
      <w:pPr>
        <w:ind w:left="709"/>
        <w:rPr>
          <w:sz w:val="20"/>
          <w:szCs w:val="20"/>
        </w:rPr>
      </w:pPr>
    </w:p>
    <w:p w14:paraId="3C0457F3" w14:textId="77777777" w:rsidR="00122A92" w:rsidRDefault="00122A92" w:rsidP="00932840">
      <w:pPr>
        <w:ind w:left="709"/>
        <w:rPr>
          <w:sz w:val="20"/>
          <w:szCs w:val="20"/>
        </w:rPr>
      </w:pPr>
    </w:p>
    <w:p w14:paraId="619E8E2B" w14:textId="77777777" w:rsidR="00932840" w:rsidRPr="001872DB" w:rsidRDefault="00932840" w:rsidP="00932840">
      <w:pPr>
        <w:ind w:left="709"/>
        <w:rPr>
          <w:sz w:val="20"/>
          <w:szCs w:val="20"/>
        </w:rPr>
      </w:pPr>
      <w:r w:rsidRPr="001872DB">
        <w:rPr>
          <w:sz w:val="20"/>
          <w:szCs w:val="20"/>
        </w:rPr>
        <w:t>…………………………………….</w:t>
      </w:r>
    </w:p>
    <w:p w14:paraId="1AC0F3AC" w14:textId="77777777" w:rsidR="00932840" w:rsidRDefault="00932840" w:rsidP="009752CD">
      <w:pPr>
        <w:spacing w:after="240" w:line="276" w:lineRule="auto"/>
        <w:ind w:left="709"/>
        <w:rPr>
          <w:sz w:val="20"/>
          <w:szCs w:val="20"/>
        </w:rPr>
      </w:pPr>
      <w:r w:rsidRPr="001872DB">
        <w:rPr>
          <w:sz w:val="20"/>
          <w:szCs w:val="20"/>
        </w:rPr>
        <w:t>Kierownik Studiów Podyplomowych</w:t>
      </w:r>
    </w:p>
    <w:p w14:paraId="7750BE1C" w14:textId="77777777" w:rsidR="002123E6" w:rsidRDefault="002123E6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69D15877" w14:textId="77777777" w:rsidR="00122A92" w:rsidRDefault="00122A92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529000A7" w14:textId="77777777" w:rsidR="00122A92" w:rsidRDefault="00122A92" w:rsidP="009752CD">
      <w:pPr>
        <w:spacing w:after="240" w:line="276" w:lineRule="auto"/>
        <w:ind w:left="709"/>
        <w:rPr>
          <w:i/>
          <w:sz w:val="18"/>
          <w:szCs w:val="18"/>
        </w:rPr>
      </w:pPr>
    </w:p>
    <w:p w14:paraId="6F9A33F3" w14:textId="1F3BC20C" w:rsidR="00E0162F" w:rsidRPr="009752CD" w:rsidRDefault="00E0162F" w:rsidP="009752CD">
      <w:pPr>
        <w:spacing w:after="240" w:line="276" w:lineRule="auto"/>
        <w:ind w:left="709"/>
        <w:rPr>
          <w:i/>
          <w:sz w:val="18"/>
          <w:szCs w:val="18"/>
        </w:rPr>
      </w:pPr>
      <w:r w:rsidRPr="009752CD">
        <w:rPr>
          <w:i/>
          <w:sz w:val="18"/>
          <w:szCs w:val="18"/>
        </w:rPr>
        <w:t>*niepotrzebne skreślić</w:t>
      </w:r>
    </w:p>
    <w:sectPr w:rsidR="00E0162F" w:rsidRPr="009752CD" w:rsidSect="00A728F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D4536" w14:textId="77777777" w:rsidR="001765FA" w:rsidRDefault="001765FA">
      <w:r>
        <w:separator/>
      </w:r>
    </w:p>
  </w:endnote>
  <w:endnote w:type="continuationSeparator" w:id="0">
    <w:p w14:paraId="177B5BBC" w14:textId="77777777" w:rsidR="001765FA" w:rsidRDefault="0017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3CDA" w14:textId="77777777" w:rsidR="00932840" w:rsidRDefault="00932840" w:rsidP="009328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9A3F5A" w14:textId="77777777" w:rsidR="00932840" w:rsidRDefault="00932840" w:rsidP="009328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33BE" w14:textId="77777777" w:rsidR="00932840" w:rsidRPr="004D44B6" w:rsidRDefault="00932840" w:rsidP="00932840">
    <w:pPr>
      <w:pStyle w:val="Stopka"/>
      <w:spacing w:before="120"/>
      <w:jc w:val="center"/>
      <w:rPr>
        <w:sz w:val="16"/>
        <w:szCs w:val="16"/>
        <w:lang w:val="pl-PL"/>
      </w:rPr>
    </w:pPr>
    <w:r w:rsidRPr="002C265C">
      <w:rPr>
        <w:sz w:val="16"/>
        <w:szCs w:val="16"/>
      </w:rPr>
      <w:t xml:space="preserve">Str. </w:t>
    </w:r>
    <w:r w:rsidRPr="002C265C">
      <w:rPr>
        <w:sz w:val="16"/>
        <w:szCs w:val="16"/>
      </w:rPr>
      <w:fldChar w:fldCharType="begin"/>
    </w:r>
    <w:r w:rsidRPr="002C265C">
      <w:rPr>
        <w:sz w:val="16"/>
        <w:szCs w:val="16"/>
      </w:rPr>
      <w:instrText>PAGE   \* MERGEFORMAT</w:instrText>
    </w:r>
    <w:r w:rsidRPr="002C265C">
      <w:rPr>
        <w:sz w:val="16"/>
        <w:szCs w:val="16"/>
      </w:rPr>
      <w:fldChar w:fldCharType="separate"/>
    </w:r>
    <w:r w:rsidR="00BD7014">
      <w:rPr>
        <w:noProof/>
        <w:sz w:val="16"/>
        <w:szCs w:val="16"/>
      </w:rPr>
      <w:t>2</w:t>
    </w:r>
    <w:r w:rsidRPr="002C265C">
      <w:rPr>
        <w:sz w:val="16"/>
        <w:szCs w:val="16"/>
      </w:rPr>
      <w:fldChar w:fldCharType="end"/>
    </w:r>
    <w:r w:rsidRPr="002C265C">
      <w:rPr>
        <w:sz w:val="16"/>
        <w:szCs w:val="16"/>
      </w:rPr>
      <w:t xml:space="preserve"> z </w:t>
    </w:r>
    <w:r w:rsidR="004D44B6">
      <w:rPr>
        <w:sz w:val="16"/>
        <w:szCs w:val="16"/>
        <w:lang w:val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D0E61" w14:textId="77777777" w:rsidR="001765FA" w:rsidRDefault="001765FA">
      <w:r>
        <w:separator/>
      </w:r>
    </w:p>
  </w:footnote>
  <w:footnote w:type="continuationSeparator" w:id="0">
    <w:p w14:paraId="05C07F88" w14:textId="77777777" w:rsidR="001765FA" w:rsidRDefault="0017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90DD5"/>
    <w:multiLevelType w:val="hybridMultilevel"/>
    <w:tmpl w:val="970C20F0"/>
    <w:lvl w:ilvl="0" w:tplc="1348F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00D8C"/>
    <w:multiLevelType w:val="hybridMultilevel"/>
    <w:tmpl w:val="3050C9DE"/>
    <w:lvl w:ilvl="0" w:tplc="EC94863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8BF84E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96788"/>
    <w:multiLevelType w:val="hybridMultilevel"/>
    <w:tmpl w:val="3FAE662E"/>
    <w:lvl w:ilvl="0" w:tplc="4CE44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81D"/>
    <w:multiLevelType w:val="hybridMultilevel"/>
    <w:tmpl w:val="69263C6C"/>
    <w:lvl w:ilvl="0" w:tplc="176C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6120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36347"/>
    <w:multiLevelType w:val="hybridMultilevel"/>
    <w:tmpl w:val="163E8884"/>
    <w:lvl w:ilvl="0" w:tplc="04150011">
      <w:start w:val="1"/>
      <w:numFmt w:val="decimal"/>
      <w:lvlText w:val="%1)"/>
      <w:lvlJc w:val="left"/>
      <w:pPr>
        <w:ind w:left="17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28166C"/>
    <w:multiLevelType w:val="hybridMultilevel"/>
    <w:tmpl w:val="A1105A7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1311A67"/>
    <w:multiLevelType w:val="hybridMultilevel"/>
    <w:tmpl w:val="4F8282E4"/>
    <w:lvl w:ilvl="0" w:tplc="3F7CFB5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2743"/>
    <w:multiLevelType w:val="hybridMultilevel"/>
    <w:tmpl w:val="E3828C48"/>
    <w:lvl w:ilvl="0" w:tplc="7E9CC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066B5"/>
    <w:multiLevelType w:val="multilevel"/>
    <w:tmpl w:val="252A441E"/>
    <w:lvl w:ilvl="0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54120"/>
    <w:multiLevelType w:val="hybridMultilevel"/>
    <w:tmpl w:val="38E4FD6A"/>
    <w:lvl w:ilvl="0" w:tplc="8B92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46322"/>
    <w:multiLevelType w:val="hybridMultilevel"/>
    <w:tmpl w:val="985CA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E036B"/>
    <w:multiLevelType w:val="hybridMultilevel"/>
    <w:tmpl w:val="3BB88CA4"/>
    <w:lvl w:ilvl="0" w:tplc="0634780C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9574E"/>
    <w:multiLevelType w:val="hybridMultilevel"/>
    <w:tmpl w:val="2DF6B33C"/>
    <w:lvl w:ilvl="0" w:tplc="71DC8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90B1E"/>
    <w:multiLevelType w:val="hybridMultilevel"/>
    <w:tmpl w:val="45EAB39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1AE048B"/>
    <w:multiLevelType w:val="hybridMultilevel"/>
    <w:tmpl w:val="057A8FC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CFD5161"/>
    <w:multiLevelType w:val="hybridMultilevel"/>
    <w:tmpl w:val="5FF0F962"/>
    <w:lvl w:ilvl="0" w:tplc="B1CE98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08EC"/>
    <w:multiLevelType w:val="hybridMultilevel"/>
    <w:tmpl w:val="9382822A"/>
    <w:lvl w:ilvl="0" w:tplc="8EDCF908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9304528"/>
    <w:multiLevelType w:val="hybridMultilevel"/>
    <w:tmpl w:val="7966D906"/>
    <w:lvl w:ilvl="0" w:tplc="F0E4DF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36A79"/>
    <w:multiLevelType w:val="hybridMultilevel"/>
    <w:tmpl w:val="D6DA2848"/>
    <w:lvl w:ilvl="0" w:tplc="CDDE6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F2D64"/>
    <w:multiLevelType w:val="hybridMultilevel"/>
    <w:tmpl w:val="19006BC0"/>
    <w:lvl w:ilvl="0" w:tplc="176CD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463C8F"/>
    <w:multiLevelType w:val="hybridMultilevel"/>
    <w:tmpl w:val="922046A6"/>
    <w:lvl w:ilvl="0" w:tplc="D116B68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B7829"/>
    <w:multiLevelType w:val="hybridMultilevel"/>
    <w:tmpl w:val="252A441E"/>
    <w:lvl w:ilvl="0" w:tplc="489880E4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B46308"/>
    <w:multiLevelType w:val="hybridMultilevel"/>
    <w:tmpl w:val="ACF2429C"/>
    <w:lvl w:ilvl="0" w:tplc="4CF485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489880E4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684730FD"/>
    <w:multiLevelType w:val="multilevel"/>
    <w:tmpl w:val="45EAB39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72267474"/>
    <w:multiLevelType w:val="hybridMultilevel"/>
    <w:tmpl w:val="BD920306"/>
    <w:lvl w:ilvl="0" w:tplc="74E2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502E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E2AE4"/>
    <w:multiLevelType w:val="hybridMultilevel"/>
    <w:tmpl w:val="3BC67404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4EE311B"/>
    <w:multiLevelType w:val="hybridMultilevel"/>
    <w:tmpl w:val="AE5C71D8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75AB8"/>
    <w:multiLevelType w:val="hybridMultilevel"/>
    <w:tmpl w:val="8C1462BA"/>
    <w:lvl w:ilvl="0" w:tplc="9C8AD6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894A5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7"/>
  </w:num>
  <w:num w:numId="5">
    <w:abstractNumId w:val="15"/>
  </w:num>
  <w:num w:numId="6">
    <w:abstractNumId w:val="25"/>
  </w:num>
  <w:num w:numId="7">
    <w:abstractNumId w:val="8"/>
  </w:num>
  <w:num w:numId="8">
    <w:abstractNumId w:val="12"/>
  </w:num>
  <w:num w:numId="9">
    <w:abstractNumId w:val="21"/>
  </w:num>
  <w:num w:numId="10">
    <w:abstractNumId w:val="24"/>
  </w:num>
  <w:num w:numId="11">
    <w:abstractNumId w:val="23"/>
  </w:num>
  <w:num w:numId="12">
    <w:abstractNumId w:val="10"/>
  </w:num>
  <w:num w:numId="13">
    <w:abstractNumId w:val="19"/>
  </w:num>
  <w:num w:numId="14">
    <w:abstractNumId w:val="16"/>
  </w:num>
  <w:num w:numId="15">
    <w:abstractNumId w:val="9"/>
  </w:num>
  <w:num w:numId="16">
    <w:abstractNumId w:val="13"/>
  </w:num>
  <w:num w:numId="17">
    <w:abstractNumId w:val="28"/>
  </w:num>
  <w:num w:numId="18">
    <w:abstractNumId w:val="6"/>
  </w:num>
  <w:num w:numId="19">
    <w:abstractNumId w:val="17"/>
  </w:num>
  <w:num w:numId="20">
    <w:abstractNumId w:val="27"/>
  </w:num>
  <w:num w:numId="21">
    <w:abstractNumId w:val="11"/>
  </w:num>
  <w:num w:numId="22">
    <w:abstractNumId w:val="26"/>
  </w:num>
  <w:num w:numId="23">
    <w:abstractNumId w:val="5"/>
  </w:num>
  <w:num w:numId="24">
    <w:abstractNumId w:val="29"/>
  </w:num>
  <w:num w:numId="25">
    <w:abstractNumId w:val="2"/>
  </w:num>
  <w:num w:numId="26">
    <w:abstractNumId w:val="14"/>
  </w:num>
  <w:num w:numId="27">
    <w:abstractNumId w:val="3"/>
  </w:num>
  <w:num w:numId="28">
    <w:abstractNumId w:val="4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DF"/>
    <w:rsid w:val="000068DF"/>
    <w:rsid w:val="0003526E"/>
    <w:rsid w:val="000545F7"/>
    <w:rsid w:val="00085CAA"/>
    <w:rsid w:val="000956BA"/>
    <w:rsid w:val="000A5A66"/>
    <w:rsid w:val="000F6E16"/>
    <w:rsid w:val="00122A92"/>
    <w:rsid w:val="00144955"/>
    <w:rsid w:val="00162C0C"/>
    <w:rsid w:val="00167601"/>
    <w:rsid w:val="001765FA"/>
    <w:rsid w:val="001B562C"/>
    <w:rsid w:val="001D11AF"/>
    <w:rsid w:val="001E67E0"/>
    <w:rsid w:val="001F16DA"/>
    <w:rsid w:val="001F5944"/>
    <w:rsid w:val="002123E6"/>
    <w:rsid w:val="002516D0"/>
    <w:rsid w:val="002770BE"/>
    <w:rsid w:val="00282215"/>
    <w:rsid w:val="00295B31"/>
    <w:rsid w:val="002A615C"/>
    <w:rsid w:val="002B1C8E"/>
    <w:rsid w:val="002D405F"/>
    <w:rsid w:val="002D63D1"/>
    <w:rsid w:val="0031278D"/>
    <w:rsid w:val="00321190"/>
    <w:rsid w:val="003448BE"/>
    <w:rsid w:val="00392935"/>
    <w:rsid w:val="003937DF"/>
    <w:rsid w:val="003E69C8"/>
    <w:rsid w:val="00400211"/>
    <w:rsid w:val="004042CC"/>
    <w:rsid w:val="00453A0A"/>
    <w:rsid w:val="004B03C9"/>
    <w:rsid w:val="004B4457"/>
    <w:rsid w:val="004D44B6"/>
    <w:rsid w:val="004E4DF5"/>
    <w:rsid w:val="00513703"/>
    <w:rsid w:val="00557F91"/>
    <w:rsid w:val="005624D2"/>
    <w:rsid w:val="00573D9A"/>
    <w:rsid w:val="00573E43"/>
    <w:rsid w:val="00576EF9"/>
    <w:rsid w:val="00612CA2"/>
    <w:rsid w:val="00621246"/>
    <w:rsid w:val="00632A94"/>
    <w:rsid w:val="00661EB1"/>
    <w:rsid w:val="006837CC"/>
    <w:rsid w:val="006917BF"/>
    <w:rsid w:val="006B4AD5"/>
    <w:rsid w:val="006D6E08"/>
    <w:rsid w:val="00720E0C"/>
    <w:rsid w:val="00727695"/>
    <w:rsid w:val="0075579C"/>
    <w:rsid w:val="007745B9"/>
    <w:rsid w:val="007D1D4D"/>
    <w:rsid w:val="007F704C"/>
    <w:rsid w:val="00874413"/>
    <w:rsid w:val="00883910"/>
    <w:rsid w:val="008960AA"/>
    <w:rsid w:val="008B4B31"/>
    <w:rsid w:val="00915863"/>
    <w:rsid w:val="00932840"/>
    <w:rsid w:val="009752CD"/>
    <w:rsid w:val="00A15B09"/>
    <w:rsid w:val="00A42A0C"/>
    <w:rsid w:val="00A728FD"/>
    <w:rsid w:val="00A750ED"/>
    <w:rsid w:val="00AE0A2D"/>
    <w:rsid w:val="00B010F2"/>
    <w:rsid w:val="00B01868"/>
    <w:rsid w:val="00B2146C"/>
    <w:rsid w:val="00B56AA2"/>
    <w:rsid w:val="00B601A6"/>
    <w:rsid w:val="00B606ED"/>
    <w:rsid w:val="00BB2566"/>
    <w:rsid w:val="00BD22BF"/>
    <w:rsid w:val="00BD7014"/>
    <w:rsid w:val="00BF25F8"/>
    <w:rsid w:val="00C97A3E"/>
    <w:rsid w:val="00CC0468"/>
    <w:rsid w:val="00CC28E0"/>
    <w:rsid w:val="00CC6AEE"/>
    <w:rsid w:val="00CE1C50"/>
    <w:rsid w:val="00CE65B4"/>
    <w:rsid w:val="00D5790E"/>
    <w:rsid w:val="00E001E2"/>
    <w:rsid w:val="00E0162F"/>
    <w:rsid w:val="00E017D0"/>
    <w:rsid w:val="00E514D0"/>
    <w:rsid w:val="00E70CE6"/>
    <w:rsid w:val="00E80A1E"/>
    <w:rsid w:val="00EB4783"/>
    <w:rsid w:val="00EC60E5"/>
    <w:rsid w:val="00ED658B"/>
    <w:rsid w:val="00EE04CA"/>
    <w:rsid w:val="00F14DF6"/>
    <w:rsid w:val="00F17A1E"/>
    <w:rsid w:val="00F31DED"/>
    <w:rsid w:val="00F8727D"/>
    <w:rsid w:val="00FC7114"/>
    <w:rsid w:val="00FD7001"/>
    <w:rsid w:val="00FF2288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1DAD"/>
  <w15:chartTrackingRefBased/>
  <w15:docId w15:val="{2F89792A-DEB3-43F6-A0E7-EC52F49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27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1F5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31F50"/>
  </w:style>
  <w:style w:type="paragraph" w:styleId="Tekstdymka">
    <w:name w:val="Balloon Text"/>
    <w:basedOn w:val="Normalny"/>
    <w:semiHidden/>
    <w:rsid w:val="007B0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D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E72B9F"/>
  </w:style>
  <w:style w:type="character" w:styleId="Odwoaniedokomentarza">
    <w:name w:val="annotation reference"/>
    <w:semiHidden/>
    <w:unhideWhenUsed/>
    <w:rsid w:val="00120B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20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B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BE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20BE6"/>
    <w:rPr>
      <w:b/>
      <w:bCs/>
    </w:rPr>
  </w:style>
  <w:style w:type="character" w:styleId="Pogrubienie">
    <w:name w:val="Strong"/>
    <w:qFormat/>
    <w:locked/>
    <w:rsid w:val="00E459E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70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5708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7085"/>
    <w:rPr>
      <w:sz w:val="24"/>
      <w:szCs w:val="24"/>
    </w:rPr>
  </w:style>
  <w:style w:type="paragraph" w:styleId="Poprawka">
    <w:name w:val="Revision"/>
    <w:hidden/>
    <w:uiPriority w:val="99"/>
    <w:semiHidden/>
    <w:rsid w:val="00B2146C"/>
    <w:rPr>
      <w:sz w:val="24"/>
      <w:szCs w:val="24"/>
    </w:rPr>
  </w:style>
  <w:style w:type="character" w:styleId="Hipercze">
    <w:name w:val="Hyperlink"/>
    <w:uiPriority w:val="99"/>
    <w:unhideWhenUsed/>
    <w:rsid w:val="002123E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123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6465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866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B2BF-1363-4745-9CFF-83199792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SGGW DSS</Company>
  <LinksUpToDate>false</LinksUpToDate>
  <CharactersWithSpaces>12000</CharactersWithSpaces>
  <SharedDoc>false</SharedDoc>
  <HLinks>
    <vt:vector size="6" baseType="variant"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https://privacy.microsoft.com/pl-pl/privacystatement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Wiśniewska</dc:creator>
  <cp:keywords/>
  <cp:lastModifiedBy>Tomasz Siudek</cp:lastModifiedBy>
  <cp:revision>2</cp:revision>
  <cp:lastPrinted>2019-09-24T09:15:00Z</cp:lastPrinted>
  <dcterms:created xsi:type="dcterms:W3CDTF">2025-06-14T13:40:00Z</dcterms:created>
  <dcterms:modified xsi:type="dcterms:W3CDTF">2025-06-14T13:40:00Z</dcterms:modified>
</cp:coreProperties>
</file>